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98F77" w14:textId="598C432D" w:rsidR="00B50368" w:rsidRPr="004C5C48" w:rsidRDefault="004C5C48" w:rsidP="004C5C48">
      <w:pPr>
        <w:pStyle w:val="BodyText"/>
        <w:spacing w:before="0"/>
        <w:jc w:val="center"/>
        <w:rPr>
          <w:b/>
          <w:bCs/>
          <w:sz w:val="24"/>
        </w:rPr>
      </w:pPr>
      <w:r w:rsidRPr="004C5C48">
        <w:rPr>
          <w:b/>
          <w:bCs/>
          <w:sz w:val="24"/>
        </w:rPr>
        <w:t>ORDINANCE NO. XXX</w:t>
      </w:r>
    </w:p>
    <w:p w14:paraId="326B40D8" w14:textId="77777777" w:rsidR="004C5C48" w:rsidRDefault="004C5C48" w:rsidP="004C5C48">
      <w:pPr>
        <w:pStyle w:val="BodyText"/>
        <w:spacing w:before="0"/>
        <w:jc w:val="center"/>
        <w:rPr>
          <w:sz w:val="24"/>
        </w:rPr>
      </w:pPr>
    </w:p>
    <w:p w14:paraId="34C14694" w14:textId="780D69E4" w:rsidR="004C5C48" w:rsidRDefault="004C5C48" w:rsidP="004C5C48">
      <w:pPr>
        <w:pStyle w:val="BodyText"/>
        <w:spacing w:before="0"/>
        <w:jc w:val="center"/>
        <w:rPr>
          <w:rFonts w:eastAsia="Calibri"/>
          <w:b/>
          <w:sz w:val="24"/>
          <w:szCs w:val="24"/>
        </w:rPr>
      </w:pPr>
      <w:r w:rsidRPr="000A24FE">
        <w:rPr>
          <w:rFonts w:eastAsia="Calibri"/>
          <w:b/>
          <w:sz w:val="24"/>
          <w:szCs w:val="24"/>
        </w:rPr>
        <w:t xml:space="preserve">AN ORDINANCE TO REPEAL AND REPLACE </w:t>
      </w:r>
      <w:r>
        <w:rPr>
          <w:rFonts w:eastAsia="Calibri"/>
          <w:b/>
          <w:sz w:val="24"/>
          <w:szCs w:val="24"/>
        </w:rPr>
        <w:t xml:space="preserve">ORDINANCE NO. 460 ADOPTED ON AUGUST 5, </w:t>
      </w:r>
      <w:proofErr w:type="gramStart"/>
      <w:r>
        <w:rPr>
          <w:rFonts w:eastAsia="Calibri"/>
          <w:b/>
          <w:sz w:val="24"/>
          <w:szCs w:val="24"/>
        </w:rPr>
        <w:t>2009</w:t>
      </w:r>
      <w:proofErr w:type="gramEnd"/>
      <w:r>
        <w:rPr>
          <w:rFonts w:eastAsia="Calibri"/>
          <w:b/>
          <w:sz w:val="24"/>
          <w:szCs w:val="24"/>
        </w:rPr>
        <w:t xml:space="preserve"> TITLED SPECIAL EVENTS</w:t>
      </w:r>
    </w:p>
    <w:p w14:paraId="6568C55A" w14:textId="77777777" w:rsidR="004C5C48" w:rsidRDefault="004C5C48" w:rsidP="004C5C48">
      <w:pPr>
        <w:pStyle w:val="BodyText"/>
        <w:spacing w:before="0"/>
        <w:jc w:val="center"/>
        <w:rPr>
          <w:rFonts w:eastAsia="Calibri"/>
          <w:b/>
          <w:sz w:val="24"/>
          <w:szCs w:val="24"/>
        </w:rPr>
      </w:pPr>
    </w:p>
    <w:p w14:paraId="341ED4F5" w14:textId="2495AAD6" w:rsidR="004C5C48" w:rsidRPr="009F1E8E" w:rsidRDefault="004C5C48" w:rsidP="004C5C48">
      <w:pPr>
        <w:jc w:val="center"/>
        <w:rPr>
          <w:b/>
          <w:bCs/>
        </w:rPr>
      </w:pPr>
      <w:r w:rsidRPr="009F1E8E">
        <w:rPr>
          <w:b/>
          <w:bCs/>
        </w:rPr>
        <w:t>THE CITY COUNCIL OF THE CITY OF ISANTI DOES ORDAIN:</w:t>
      </w:r>
    </w:p>
    <w:p w14:paraId="18CE90CB" w14:textId="77777777" w:rsidR="004C5C48" w:rsidRDefault="004C5C48" w:rsidP="004C5C48">
      <w:pPr>
        <w:pStyle w:val="BodyText"/>
        <w:spacing w:before="0"/>
        <w:jc w:val="center"/>
        <w:rPr>
          <w:sz w:val="24"/>
        </w:rPr>
      </w:pPr>
    </w:p>
    <w:p w14:paraId="7DD3C832" w14:textId="7B2FCCCC" w:rsidR="004C5C48" w:rsidRDefault="004C5C48" w:rsidP="004C5C48">
      <w:pPr>
        <w:spacing w:before="240"/>
      </w:pPr>
      <w:r w:rsidRPr="000A24FE">
        <w:rPr>
          <w:b/>
          <w:sz w:val="24"/>
          <w:szCs w:val="24"/>
        </w:rPr>
        <w:t>Section 1 – Repeal</w:t>
      </w:r>
      <w:r w:rsidR="00B6494C">
        <w:rPr>
          <w:b/>
          <w:sz w:val="24"/>
          <w:szCs w:val="24"/>
        </w:rPr>
        <w:t xml:space="preserve"> and Replac</w:t>
      </w:r>
      <w:r w:rsidR="00924C08">
        <w:rPr>
          <w:b/>
          <w:sz w:val="24"/>
          <w:szCs w:val="24"/>
        </w:rPr>
        <w:t>e</w:t>
      </w:r>
      <w:r w:rsidRPr="000A24FE">
        <w:rPr>
          <w:b/>
          <w:sz w:val="24"/>
          <w:szCs w:val="24"/>
        </w:rPr>
        <w:t xml:space="preserve"> </w:t>
      </w:r>
      <w:r w:rsidRPr="000A24FE">
        <w:rPr>
          <w:bCs/>
          <w:sz w:val="24"/>
          <w:szCs w:val="24"/>
        </w:rPr>
        <w:t xml:space="preserve">City Code Chapter </w:t>
      </w:r>
      <w:r>
        <w:rPr>
          <w:bCs/>
          <w:sz w:val="24"/>
          <w:szCs w:val="24"/>
        </w:rPr>
        <w:t>278 is</w:t>
      </w:r>
      <w:r w:rsidRPr="000A24FE">
        <w:rPr>
          <w:bCs/>
          <w:sz w:val="24"/>
          <w:szCs w:val="24"/>
        </w:rPr>
        <w:t xml:space="preserve"> hereby repealed and replaced as follows:</w:t>
      </w:r>
    </w:p>
    <w:p w14:paraId="5B2DAA83" w14:textId="77777777" w:rsidR="004C5C48" w:rsidRDefault="004C5C48">
      <w:pPr>
        <w:pStyle w:val="Heading1"/>
        <w:spacing w:line="451" w:lineRule="auto"/>
      </w:pPr>
    </w:p>
    <w:p w14:paraId="43FE5975" w14:textId="01F358EF" w:rsidR="00C22B39" w:rsidRDefault="00D47E57">
      <w:pPr>
        <w:pStyle w:val="Heading1"/>
        <w:spacing w:line="451" w:lineRule="auto"/>
      </w:pPr>
      <w:r>
        <w:t xml:space="preserve">Chapter 278 </w:t>
      </w:r>
    </w:p>
    <w:p w14:paraId="589DFFE4" w14:textId="0FBABBFE" w:rsidR="00B50368" w:rsidRDefault="00D47E57">
      <w:pPr>
        <w:pStyle w:val="Heading1"/>
        <w:spacing w:line="451" w:lineRule="auto"/>
      </w:pPr>
      <w:r>
        <w:t>SPECIAL</w:t>
      </w:r>
      <w:r>
        <w:rPr>
          <w:spacing w:val="-15"/>
        </w:rPr>
        <w:t xml:space="preserve"> </w:t>
      </w:r>
      <w:r>
        <w:t>EVENTS</w:t>
      </w:r>
    </w:p>
    <w:p w14:paraId="6E0D7E4F" w14:textId="77777777" w:rsidR="00924C08" w:rsidRDefault="00924C08" w:rsidP="00924C08">
      <w:pPr>
        <w:spacing w:before="113"/>
        <w:ind w:left="360"/>
        <w:rPr>
          <w:b/>
        </w:rPr>
        <w:sectPr w:rsidR="00924C08" w:rsidSect="00533556">
          <w:footerReference w:type="default" r:id="rId8"/>
          <w:pgSz w:w="12240" w:h="15840"/>
          <w:pgMar w:top="1440" w:right="1080" w:bottom="1440" w:left="1080" w:header="0" w:footer="605" w:gutter="0"/>
          <w:cols w:space="720"/>
        </w:sectPr>
      </w:pPr>
    </w:p>
    <w:p w14:paraId="72596350" w14:textId="7C948DC2" w:rsidR="00B50368" w:rsidRDefault="00D47E57" w:rsidP="00924C08">
      <w:pPr>
        <w:spacing w:before="113"/>
        <w:ind w:left="360"/>
        <w:rPr>
          <w:b/>
        </w:rPr>
      </w:pPr>
      <w:r>
        <w:rPr>
          <w:b/>
        </w:rPr>
        <w:t>§ 278-</w:t>
      </w:r>
      <w:r>
        <w:rPr>
          <w:b/>
          <w:spacing w:val="-5"/>
        </w:rPr>
        <w:t>1.</w:t>
      </w:r>
      <w:r>
        <w:rPr>
          <w:b/>
        </w:rPr>
        <w:tab/>
        <w:t>Purpose</w:t>
      </w:r>
      <w:r>
        <w:rPr>
          <w:b/>
          <w:spacing w:val="-5"/>
        </w:rPr>
        <w:t xml:space="preserve"> </w:t>
      </w:r>
      <w:r>
        <w:rPr>
          <w:b/>
        </w:rPr>
        <w:t>and</w:t>
      </w:r>
      <w:r>
        <w:rPr>
          <w:b/>
          <w:spacing w:val="-5"/>
        </w:rPr>
        <w:t xml:space="preserve"> </w:t>
      </w:r>
      <w:r w:rsidR="00C22B39">
        <w:rPr>
          <w:b/>
          <w:spacing w:val="-2"/>
        </w:rPr>
        <w:t>intent</w:t>
      </w:r>
      <w:r>
        <w:rPr>
          <w:b/>
          <w:spacing w:val="-2"/>
        </w:rPr>
        <w:t>.</w:t>
      </w:r>
    </w:p>
    <w:p w14:paraId="6A43ED98" w14:textId="77777777" w:rsidR="00B50368" w:rsidRDefault="00D47E57" w:rsidP="00924C08">
      <w:pPr>
        <w:spacing w:before="47"/>
        <w:ind w:left="360"/>
        <w:rPr>
          <w:b/>
        </w:rPr>
      </w:pPr>
      <w:r>
        <w:rPr>
          <w:b/>
        </w:rPr>
        <w:t>§ 278-</w:t>
      </w:r>
      <w:r>
        <w:rPr>
          <w:b/>
          <w:spacing w:val="-5"/>
        </w:rPr>
        <w:t>2.</w:t>
      </w:r>
      <w:r>
        <w:rPr>
          <w:b/>
        </w:rPr>
        <w:tab/>
      </w:r>
      <w:r>
        <w:rPr>
          <w:b/>
          <w:spacing w:val="-2"/>
        </w:rPr>
        <w:t>Definitions.</w:t>
      </w:r>
    </w:p>
    <w:p w14:paraId="4AFED209" w14:textId="77777777" w:rsidR="00B50368" w:rsidRDefault="00D47E57" w:rsidP="00924C08">
      <w:pPr>
        <w:spacing w:before="47"/>
        <w:ind w:left="360"/>
        <w:rPr>
          <w:b/>
        </w:rPr>
      </w:pPr>
      <w:r>
        <w:rPr>
          <w:b/>
        </w:rPr>
        <w:t>§ 278-</w:t>
      </w:r>
      <w:r>
        <w:rPr>
          <w:b/>
          <w:spacing w:val="-5"/>
        </w:rPr>
        <w:t>3.</w:t>
      </w:r>
      <w:r>
        <w:rPr>
          <w:b/>
        </w:rPr>
        <w:tab/>
        <w:t xml:space="preserve">Permit </w:t>
      </w:r>
      <w:r>
        <w:rPr>
          <w:b/>
          <w:spacing w:val="-2"/>
        </w:rPr>
        <w:t>required.</w:t>
      </w:r>
    </w:p>
    <w:p w14:paraId="2CCC79BD" w14:textId="0EFC476F" w:rsidR="00B50368" w:rsidRDefault="00D47E57" w:rsidP="00924C08">
      <w:pPr>
        <w:spacing w:before="47"/>
        <w:ind w:left="360"/>
        <w:rPr>
          <w:b/>
        </w:rPr>
      </w:pPr>
      <w:r>
        <w:rPr>
          <w:b/>
        </w:rPr>
        <w:t>§ 278-</w:t>
      </w:r>
      <w:r>
        <w:rPr>
          <w:b/>
          <w:spacing w:val="-5"/>
        </w:rPr>
        <w:t>4.</w:t>
      </w:r>
      <w:r w:rsidR="00E2583E">
        <w:rPr>
          <w:b/>
          <w:spacing w:val="-5"/>
        </w:rPr>
        <w:tab/>
      </w:r>
      <w:r w:rsidR="00C22B39">
        <w:rPr>
          <w:b/>
        </w:rPr>
        <w:t>Requirements for issuance of a Permit</w:t>
      </w:r>
      <w:r>
        <w:rPr>
          <w:b/>
          <w:spacing w:val="-2"/>
        </w:rPr>
        <w:t>.</w:t>
      </w:r>
    </w:p>
    <w:p w14:paraId="3B6712AA" w14:textId="509509A4" w:rsidR="00B50368" w:rsidRDefault="00D47E57" w:rsidP="00924C08">
      <w:pPr>
        <w:spacing w:before="47"/>
        <w:ind w:left="360"/>
        <w:rPr>
          <w:b/>
        </w:rPr>
      </w:pPr>
      <w:r>
        <w:rPr>
          <w:b/>
        </w:rPr>
        <w:t>§ 278-</w:t>
      </w:r>
      <w:r>
        <w:rPr>
          <w:b/>
          <w:spacing w:val="-5"/>
        </w:rPr>
        <w:t>5.</w:t>
      </w:r>
      <w:r w:rsidR="00E2583E">
        <w:rPr>
          <w:b/>
        </w:rPr>
        <w:tab/>
      </w:r>
      <w:r>
        <w:rPr>
          <w:b/>
        </w:rPr>
        <w:t>Permit</w:t>
      </w:r>
      <w:r>
        <w:rPr>
          <w:b/>
          <w:spacing w:val="-3"/>
        </w:rPr>
        <w:t xml:space="preserve"> </w:t>
      </w:r>
      <w:r w:rsidR="00C22B39">
        <w:rPr>
          <w:b/>
        </w:rPr>
        <w:t>application procedures</w:t>
      </w:r>
      <w:r>
        <w:rPr>
          <w:b/>
          <w:spacing w:val="-2"/>
        </w:rPr>
        <w:t>.</w:t>
      </w:r>
    </w:p>
    <w:p w14:paraId="7C43D6C6" w14:textId="61DB9A20" w:rsidR="00B50368" w:rsidRDefault="00D47E57" w:rsidP="00924C08">
      <w:pPr>
        <w:spacing w:before="47"/>
        <w:ind w:left="360"/>
        <w:rPr>
          <w:b/>
        </w:rPr>
      </w:pPr>
      <w:r>
        <w:rPr>
          <w:b/>
        </w:rPr>
        <w:t>§ 278-</w:t>
      </w:r>
      <w:r>
        <w:rPr>
          <w:b/>
          <w:spacing w:val="-5"/>
        </w:rPr>
        <w:t>6.</w:t>
      </w:r>
      <w:r w:rsidR="00E2583E">
        <w:rPr>
          <w:b/>
        </w:rPr>
        <w:tab/>
      </w:r>
      <w:r w:rsidR="00C22B39">
        <w:rPr>
          <w:b/>
        </w:rPr>
        <w:t>Fees, charges and promotion</w:t>
      </w:r>
      <w:r>
        <w:rPr>
          <w:b/>
          <w:spacing w:val="-2"/>
        </w:rPr>
        <w:t>.</w:t>
      </w:r>
    </w:p>
    <w:p w14:paraId="51937406" w14:textId="6A11DAB3" w:rsidR="00B50368" w:rsidRDefault="00D47E57" w:rsidP="00924C08">
      <w:pPr>
        <w:spacing w:before="47"/>
        <w:ind w:left="360"/>
        <w:rPr>
          <w:b/>
          <w:spacing w:val="-2"/>
        </w:rPr>
      </w:pPr>
      <w:r>
        <w:rPr>
          <w:b/>
        </w:rPr>
        <w:t>§ 278-</w:t>
      </w:r>
      <w:r>
        <w:rPr>
          <w:b/>
          <w:spacing w:val="-5"/>
        </w:rPr>
        <w:t>7.</w:t>
      </w:r>
      <w:r>
        <w:rPr>
          <w:b/>
        </w:rPr>
        <w:tab/>
      </w:r>
      <w:r w:rsidR="00C22B39">
        <w:rPr>
          <w:b/>
          <w:spacing w:val="-2"/>
        </w:rPr>
        <w:t>Granting a permit</w:t>
      </w:r>
      <w:r>
        <w:rPr>
          <w:b/>
          <w:spacing w:val="-2"/>
        </w:rPr>
        <w:t>.</w:t>
      </w:r>
    </w:p>
    <w:p w14:paraId="20D6DB08" w14:textId="369887D2" w:rsidR="00B50368" w:rsidRDefault="00D47E57" w:rsidP="00924C08">
      <w:pPr>
        <w:spacing w:before="113"/>
        <w:ind w:left="360"/>
        <w:rPr>
          <w:b/>
        </w:rPr>
      </w:pPr>
      <w:r>
        <w:rPr>
          <w:b/>
        </w:rPr>
        <w:t>§ 278-</w:t>
      </w:r>
      <w:r>
        <w:rPr>
          <w:b/>
          <w:spacing w:val="-5"/>
        </w:rPr>
        <w:t>8.</w:t>
      </w:r>
      <w:r>
        <w:rPr>
          <w:b/>
        </w:rPr>
        <w:tab/>
      </w:r>
      <w:r w:rsidR="00C22B39">
        <w:rPr>
          <w:b/>
        </w:rPr>
        <w:t>Denial of permit</w:t>
      </w:r>
      <w:r>
        <w:rPr>
          <w:b/>
          <w:spacing w:val="-2"/>
        </w:rPr>
        <w:t>.</w:t>
      </w:r>
    </w:p>
    <w:p w14:paraId="6D9D7501" w14:textId="5D5FD709" w:rsidR="00B50368" w:rsidRDefault="00D47E57" w:rsidP="00924C08">
      <w:pPr>
        <w:spacing w:before="47"/>
        <w:ind w:left="360"/>
        <w:rPr>
          <w:b/>
        </w:rPr>
      </w:pPr>
      <w:r>
        <w:rPr>
          <w:b/>
        </w:rPr>
        <w:t>§ 278-</w:t>
      </w:r>
      <w:r>
        <w:rPr>
          <w:b/>
          <w:spacing w:val="-5"/>
        </w:rPr>
        <w:t>9.</w:t>
      </w:r>
      <w:r>
        <w:rPr>
          <w:b/>
        </w:rPr>
        <w:tab/>
      </w:r>
      <w:r w:rsidR="00C22B39">
        <w:rPr>
          <w:b/>
        </w:rPr>
        <w:t>Enforcement</w:t>
      </w:r>
      <w:r>
        <w:rPr>
          <w:b/>
          <w:spacing w:val="-2"/>
        </w:rPr>
        <w:t>.</w:t>
      </w:r>
    </w:p>
    <w:p w14:paraId="4C9EA2EB" w14:textId="385993AB" w:rsidR="00B50368" w:rsidRDefault="00D47E57" w:rsidP="00924C08">
      <w:pPr>
        <w:spacing w:before="47"/>
        <w:ind w:left="360"/>
        <w:rPr>
          <w:b/>
        </w:rPr>
      </w:pPr>
      <w:r>
        <w:rPr>
          <w:b/>
        </w:rPr>
        <w:t>§ 278-</w:t>
      </w:r>
      <w:r>
        <w:rPr>
          <w:b/>
          <w:spacing w:val="-5"/>
        </w:rPr>
        <w:t>10.</w:t>
      </w:r>
      <w:r>
        <w:rPr>
          <w:b/>
        </w:rPr>
        <w:tab/>
      </w:r>
      <w:r w:rsidR="00C22B39">
        <w:rPr>
          <w:b/>
        </w:rPr>
        <w:t xml:space="preserve">Revocation </w:t>
      </w:r>
      <w:r>
        <w:rPr>
          <w:b/>
        </w:rPr>
        <w:t xml:space="preserve">of </w:t>
      </w:r>
      <w:r>
        <w:rPr>
          <w:b/>
          <w:spacing w:val="-2"/>
        </w:rPr>
        <w:t>permit.</w:t>
      </w:r>
    </w:p>
    <w:p w14:paraId="7CDCFF70" w14:textId="120AE07D" w:rsidR="00B50368" w:rsidRDefault="00D47E57" w:rsidP="00924C08">
      <w:pPr>
        <w:spacing w:before="47"/>
        <w:ind w:left="360"/>
        <w:rPr>
          <w:b/>
        </w:rPr>
      </w:pPr>
      <w:r>
        <w:rPr>
          <w:b/>
        </w:rPr>
        <w:t>§ 278-</w:t>
      </w:r>
      <w:r>
        <w:rPr>
          <w:b/>
          <w:spacing w:val="-5"/>
        </w:rPr>
        <w:t>11.</w:t>
      </w:r>
      <w:r>
        <w:rPr>
          <w:b/>
        </w:rPr>
        <w:tab/>
      </w:r>
      <w:r w:rsidR="00C22B39">
        <w:rPr>
          <w:b/>
        </w:rPr>
        <w:t>Termination of p</w:t>
      </w:r>
      <w:r>
        <w:rPr>
          <w:b/>
        </w:rPr>
        <w:t>ermit</w:t>
      </w:r>
      <w:r>
        <w:rPr>
          <w:b/>
          <w:spacing w:val="-2"/>
        </w:rPr>
        <w:t>.</w:t>
      </w:r>
    </w:p>
    <w:p w14:paraId="4540655F" w14:textId="77777777" w:rsidR="00B50368" w:rsidRDefault="00D47E57" w:rsidP="00924C08">
      <w:pPr>
        <w:spacing w:before="47"/>
        <w:ind w:left="360"/>
        <w:rPr>
          <w:b/>
        </w:rPr>
      </w:pPr>
      <w:r>
        <w:rPr>
          <w:b/>
        </w:rPr>
        <w:t>§ 278-</w:t>
      </w:r>
      <w:r>
        <w:rPr>
          <w:b/>
          <w:spacing w:val="-5"/>
        </w:rPr>
        <w:t>12.</w:t>
      </w:r>
      <w:r>
        <w:rPr>
          <w:b/>
        </w:rPr>
        <w:tab/>
        <w:t>Violations</w:t>
      </w:r>
      <w:r>
        <w:rPr>
          <w:b/>
          <w:spacing w:val="-7"/>
        </w:rPr>
        <w:t xml:space="preserve"> </w:t>
      </w:r>
      <w:r>
        <w:rPr>
          <w:b/>
        </w:rPr>
        <w:t>and</w:t>
      </w:r>
      <w:r>
        <w:rPr>
          <w:b/>
          <w:spacing w:val="-6"/>
        </w:rPr>
        <w:t xml:space="preserve"> </w:t>
      </w:r>
      <w:r>
        <w:rPr>
          <w:b/>
          <w:spacing w:val="-2"/>
        </w:rPr>
        <w:t>penalties.</w:t>
      </w:r>
    </w:p>
    <w:p w14:paraId="16B38A06" w14:textId="77777777" w:rsidR="00924C08" w:rsidRDefault="00924C08">
      <w:pPr>
        <w:rPr>
          <w:b/>
        </w:rPr>
        <w:sectPr w:rsidR="00924C08" w:rsidSect="00924C08">
          <w:type w:val="continuous"/>
          <w:pgSz w:w="12240" w:h="15840"/>
          <w:pgMar w:top="1440" w:right="1080" w:bottom="1440" w:left="1080" w:header="0" w:footer="605" w:gutter="0"/>
          <w:cols w:num="2" w:space="720"/>
        </w:sectPr>
      </w:pPr>
    </w:p>
    <w:p w14:paraId="5633CA83" w14:textId="77777777" w:rsidR="00B50368" w:rsidRDefault="00B50368">
      <w:pPr>
        <w:rPr>
          <w:b/>
        </w:rPr>
      </w:pPr>
    </w:p>
    <w:p w14:paraId="60A31718" w14:textId="77777777" w:rsidR="00B50368" w:rsidRDefault="00B50368">
      <w:pPr>
        <w:pStyle w:val="BodyText"/>
        <w:spacing w:before="31"/>
        <w:rPr>
          <w:b/>
        </w:rPr>
      </w:pPr>
    </w:p>
    <w:p w14:paraId="6BB9E2D6" w14:textId="22E589E3" w:rsidR="00B50368" w:rsidRDefault="00D47E57" w:rsidP="004F6FE2">
      <w:pPr>
        <w:rPr>
          <w:b/>
        </w:rPr>
      </w:pPr>
      <w:r>
        <w:rPr>
          <w:b/>
        </w:rPr>
        <w:t>§</w:t>
      </w:r>
      <w:r>
        <w:rPr>
          <w:b/>
          <w:spacing w:val="-2"/>
        </w:rPr>
        <w:t xml:space="preserve"> </w:t>
      </w:r>
      <w:r>
        <w:rPr>
          <w:b/>
        </w:rPr>
        <w:t>278-1.</w:t>
      </w:r>
      <w:r>
        <w:rPr>
          <w:b/>
          <w:spacing w:val="62"/>
        </w:rPr>
        <w:t xml:space="preserve"> </w:t>
      </w:r>
      <w:r>
        <w:rPr>
          <w:b/>
        </w:rPr>
        <w:t>Purpose</w:t>
      </w:r>
      <w:r>
        <w:rPr>
          <w:b/>
          <w:spacing w:val="-3"/>
        </w:rPr>
        <w:t xml:space="preserve"> </w:t>
      </w:r>
      <w:r>
        <w:rPr>
          <w:b/>
        </w:rPr>
        <w:t>and</w:t>
      </w:r>
      <w:r>
        <w:rPr>
          <w:b/>
          <w:spacing w:val="-2"/>
        </w:rPr>
        <w:t xml:space="preserve"> </w:t>
      </w:r>
      <w:r w:rsidR="00EC0173">
        <w:rPr>
          <w:b/>
          <w:spacing w:val="-2"/>
        </w:rPr>
        <w:t>intent</w:t>
      </w:r>
      <w:r>
        <w:rPr>
          <w:b/>
          <w:spacing w:val="-2"/>
        </w:rPr>
        <w:t>.</w:t>
      </w:r>
    </w:p>
    <w:p w14:paraId="28A4F1B8" w14:textId="54B61088" w:rsidR="00EC0173" w:rsidRDefault="00EC0173">
      <w:pPr>
        <w:pStyle w:val="BodyText"/>
        <w:spacing w:line="247" w:lineRule="auto"/>
        <w:ind w:left="360" w:right="353"/>
        <w:jc w:val="both"/>
      </w:pPr>
      <w:r w:rsidRPr="00EC0173">
        <w:t xml:space="preserve">The purpose of this </w:t>
      </w:r>
      <w:r w:rsidR="00FE4615">
        <w:t>chapter</w:t>
      </w:r>
      <w:r w:rsidRPr="00EC0173">
        <w:t xml:space="preserve"> is to promote the orderly, compatible, and safe use of property for temporary special events and to assure adequate provision of parking, </w:t>
      </w:r>
      <w:r>
        <w:t xml:space="preserve">traffic, </w:t>
      </w:r>
      <w:r w:rsidRPr="00EC0173">
        <w:t xml:space="preserve">sanitary facilities, utilities, and safety services. Special events </w:t>
      </w:r>
      <w:r w:rsidR="00FE4615">
        <w:t>may be</w:t>
      </w:r>
      <w:r w:rsidRPr="00EC0173">
        <w:t xml:space="preserve"> further defined and regulated in </w:t>
      </w:r>
      <w:r w:rsidR="00FE4615">
        <w:t>a</w:t>
      </w:r>
      <w:r w:rsidRPr="00EC0173">
        <w:t xml:space="preserve"> special events policy</w:t>
      </w:r>
      <w:r w:rsidR="00FE4615">
        <w:t xml:space="preserve"> approved by Council</w:t>
      </w:r>
      <w:r>
        <w:t>.</w:t>
      </w:r>
    </w:p>
    <w:p w14:paraId="1647FE41" w14:textId="77777777" w:rsidR="00B50368" w:rsidRDefault="00B50368">
      <w:pPr>
        <w:pStyle w:val="BodyText"/>
        <w:spacing w:before="17"/>
      </w:pPr>
    </w:p>
    <w:p w14:paraId="62F1B0B8" w14:textId="77777777" w:rsidR="00B50368" w:rsidRDefault="00D47E57" w:rsidP="004F6FE2">
      <w:pPr>
        <w:jc w:val="both"/>
        <w:rPr>
          <w:b/>
        </w:rPr>
      </w:pPr>
      <w:bookmarkStart w:id="0" w:name="§_278-2_Definitions."/>
      <w:bookmarkEnd w:id="0"/>
      <w:r>
        <w:rPr>
          <w:b/>
        </w:rPr>
        <w:t>§ 278-2.</w:t>
      </w:r>
      <w:r>
        <w:rPr>
          <w:b/>
          <w:spacing w:val="65"/>
        </w:rPr>
        <w:t xml:space="preserve"> </w:t>
      </w:r>
      <w:r>
        <w:rPr>
          <w:b/>
          <w:spacing w:val="-2"/>
        </w:rPr>
        <w:t>Definitions.</w:t>
      </w:r>
    </w:p>
    <w:p w14:paraId="1189C983" w14:textId="2516CCD9" w:rsidR="00EC0173" w:rsidRDefault="00EC0173">
      <w:pPr>
        <w:pStyle w:val="BodyText"/>
        <w:spacing w:before="127" w:line="247" w:lineRule="auto"/>
        <w:ind w:left="360" w:right="353"/>
        <w:jc w:val="both"/>
      </w:pPr>
      <w:r w:rsidRPr="00EC0173">
        <w:t xml:space="preserve">The following words, terms and phrases, when used in this </w:t>
      </w:r>
      <w:r>
        <w:t>chapter</w:t>
      </w:r>
      <w:r w:rsidRPr="00EC0173">
        <w:t xml:space="preserve">, shall have the meanings ascribed to them in this section, except where the context clearly indicates a different meaning: </w:t>
      </w:r>
    </w:p>
    <w:p w14:paraId="1997EB4C" w14:textId="67A516C8" w:rsidR="00EC0173" w:rsidRPr="00FE4615" w:rsidRDefault="00D47E57" w:rsidP="00FE4615">
      <w:pPr>
        <w:pStyle w:val="BodyText"/>
        <w:spacing w:before="127" w:line="360" w:lineRule="auto"/>
        <w:ind w:left="360" w:right="353"/>
      </w:pPr>
      <w:r>
        <w:t xml:space="preserve">APPLICANT — Any individual, partnership, corporation, association, society, or group seeking </w:t>
      </w:r>
      <w:r w:rsidR="00EC0173">
        <w:t xml:space="preserve">a special events permit from the </w:t>
      </w:r>
      <w:proofErr w:type="gramStart"/>
      <w:r w:rsidR="00EC0173">
        <w:t>City</w:t>
      </w:r>
      <w:proofErr w:type="gramEnd"/>
      <w:r w:rsidR="00EC0173">
        <w:t xml:space="preserve"> to conduct or sponsor a special event.</w:t>
      </w:r>
    </w:p>
    <w:p w14:paraId="11432E15" w14:textId="2A55E6C5" w:rsidR="00EC0173" w:rsidRPr="00FE4615" w:rsidRDefault="00EC0173" w:rsidP="00FE4615">
      <w:pPr>
        <w:pStyle w:val="Block2"/>
        <w:spacing w:line="360" w:lineRule="auto"/>
        <w:ind w:left="0" w:firstLine="360"/>
        <w:rPr>
          <w:rFonts w:ascii="Times New Roman" w:hAnsi="Times New Roman" w:cs="Times New Roman"/>
          <w:sz w:val="22"/>
          <w:szCs w:val="22"/>
        </w:rPr>
      </w:pPr>
      <w:r w:rsidRPr="00EC0173">
        <w:rPr>
          <w:rFonts w:ascii="Times New Roman" w:hAnsi="Times New Roman" w:cs="Times New Roman"/>
          <w:iCs/>
          <w:sz w:val="22"/>
          <w:szCs w:val="22"/>
        </w:rPr>
        <w:t>OUTDOORS</w:t>
      </w:r>
      <w:r>
        <w:rPr>
          <w:rFonts w:ascii="Times New Roman" w:hAnsi="Times New Roman" w:cs="Times New Roman"/>
          <w:iCs/>
          <w:sz w:val="22"/>
          <w:szCs w:val="22"/>
        </w:rPr>
        <w:t xml:space="preserve"> </w:t>
      </w:r>
      <w:r>
        <w:t xml:space="preserve">— </w:t>
      </w:r>
      <w:r w:rsidRPr="00EC0173">
        <w:rPr>
          <w:rFonts w:ascii="Times New Roman" w:hAnsi="Times New Roman" w:cs="Times New Roman"/>
          <w:sz w:val="22"/>
          <w:szCs w:val="22"/>
        </w:rPr>
        <w:t xml:space="preserve">Activity conducted outside of a permanent, enclosed structure or building. </w:t>
      </w:r>
      <w:r>
        <w:rPr>
          <w:rFonts w:ascii="Times New Roman" w:hAnsi="Times New Roman" w:cs="Times New Roman"/>
          <w:sz w:val="22"/>
          <w:szCs w:val="22"/>
        </w:rPr>
        <w:t xml:space="preserve"> </w:t>
      </w:r>
    </w:p>
    <w:p w14:paraId="7F8E25D0" w14:textId="4E467A86" w:rsidR="00B50368" w:rsidRDefault="00D47E57" w:rsidP="00FE4615">
      <w:pPr>
        <w:pStyle w:val="BodyText"/>
        <w:spacing w:before="119" w:line="360" w:lineRule="auto"/>
        <w:ind w:left="360" w:right="356"/>
        <w:jc w:val="both"/>
      </w:pPr>
      <w:r>
        <w:t>PROPERTY, PRIVATE — Any property not under ownership by the City</w:t>
      </w:r>
      <w:r w:rsidR="00CD5568">
        <w:t xml:space="preserve"> </w:t>
      </w:r>
      <w:r>
        <w:t>or as listed below under the definition of "property, public."</w:t>
      </w:r>
    </w:p>
    <w:p w14:paraId="0B4D871D" w14:textId="78675379" w:rsidR="00B50368" w:rsidRDefault="00D47E57" w:rsidP="00FE4615">
      <w:pPr>
        <w:pStyle w:val="BodyText"/>
        <w:spacing w:before="119" w:line="360" w:lineRule="auto"/>
        <w:ind w:left="360" w:right="356"/>
        <w:jc w:val="both"/>
      </w:pPr>
      <w:r>
        <w:t>PROPERTY,</w:t>
      </w:r>
      <w:r>
        <w:rPr>
          <w:spacing w:val="-5"/>
        </w:rPr>
        <w:t xml:space="preserve"> </w:t>
      </w:r>
      <w:r>
        <w:t>PUBLIC</w:t>
      </w:r>
      <w:r>
        <w:rPr>
          <w:spacing w:val="-5"/>
        </w:rPr>
        <w:t xml:space="preserve"> </w:t>
      </w:r>
      <w:r>
        <w:t>—</w:t>
      </w:r>
      <w:r>
        <w:rPr>
          <w:spacing w:val="-6"/>
        </w:rPr>
        <w:t xml:space="preserve"> </w:t>
      </w:r>
      <w:r>
        <w:t>Any</w:t>
      </w:r>
      <w:r>
        <w:rPr>
          <w:spacing w:val="-6"/>
        </w:rPr>
        <w:t xml:space="preserve"> </w:t>
      </w:r>
      <w:r>
        <w:t>property</w:t>
      </w:r>
      <w:r>
        <w:rPr>
          <w:spacing w:val="-5"/>
        </w:rPr>
        <w:t xml:space="preserve"> </w:t>
      </w:r>
      <w:r>
        <w:t>owned</w:t>
      </w:r>
      <w:r>
        <w:rPr>
          <w:spacing w:val="-5"/>
        </w:rPr>
        <w:t xml:space="preserve"> </w:t>
      </w:r>
      <w:r>
        <w:t>by</w:t>
      </w:r>
      <w:r>
        <w:rPr>
          <w:spacing w:val="-6"/>
        </w:rPr>
        <w:t xml:space="preserve"> </w:t>
      </w:r>
      <w:r>
        <w:t>the</w:t>
      </w:r>
      <w:r>
        <w:rPr>
          <w:spacing w:val="-5"/>
        </w:rPr>
        <w:t xml:space="preserve"> </w:t>
      </w:r>
      <w:r>
        <w:t>City,</w:t>
      </w:r>
      <w:r>
        <w:rPr>
          <w:spacing w:val="-5"/>
        </w:rPr>
        <w:t xml:space="preserve"> </w:t>
      </w:r>
      <w:r>
        <w:t>to</w:t>
      </w:r>
      <w:r>
        <w:rPr>
          <w:spacing w:val="-5"/>
        </w:rPr>
        <w:t xml:space="preserve"> </w:t>
      </w:r>
      <w:r>
        <w:t>include</w:t>
      </w:r>
      <w:r>
        <w:rPr>
          <w:spacing w:val="-5"/>
        </w:rPr>
        <w:t xml:space="preserve"> </w:t>
      </w:r>
      <w:r>
        <w:t>but</w:t>
      </w:r>
      <w:r>
        <w:rPr>
          <w:spacing w:val="-6"/>
        </w:rPr>
        <w:t xml:space="preserve"> </w:t>
      </w:r>
      <w:r>
        <w:t>is</w:t>
      </w:r>
      <w:r>
        <w:rPr>
          <w:spacing w:val="-5"/>
        </w:rPr>
        <w:t xml:space="preserve"> </w:t>
      </w:r>
      <w:r>
        <w:t>not</w:t>
      </w:r>
      <w:r>
        <w:rPr>
          <w:spacing w:val="-6"/>
        </w:rPr>
        <w:t xml:space="preserve"> </w:t>
      </w:r>
      <w:r>
        <w:t>limited</w:t>
      </w:r>
      <w:r>
        <w:rPr>
          <w:spacing w:val="-5"/>
        </w:rPr>
        <w:t xml:space="preserve"> </w:t>
      </w:r>
      <w:r>
        <w:t>to</w:t>
      </w:r>
      <w:r>
        <w:rPr>
          <w:spacing w:val="-5"/>
        </w:rPr>
        <w:t xml:space="preserve"> </w:t>
      </w:r>
      <w:r>
        <w:t xml:space="preserve">streets, </w:t>
      </w:r>
      <w:proofErr w:type="gramStart"/>
      <w:r>
        <w:t>rights</w:t>
      </w:r>
      <w:proofErr w:type="gramEnd"/>
      <w:r>
        <w:t>-of-way, parks, easements, boulevards, pavilions/shelters, buildings and parking lots.</w:t>
      </w:r>
    </w:p>
    <w:p w14:paraId="5D76D89D" w14:textId="77777777" w:rsidR="00CD5568" w:rsidRDefault="00D47E57" w:rsidP="00FE4615">
      <w:pPr>
        <w:pStyle w:val="BodyText"/>
        <w:spacing w:before="119" w:line="360" w:lineRule="auto"/>
        <w:ind w:left="360" w:right="351"/>
        <w:jc w:val="both"/>
      </w:pPr>
      <w:r>
        <w:t xml:space="preserve">SPECIAL EVENT — </w:t>
      </w:r>
    </w:p>
    <w:p w14:paraId="287377D0" w14:textId="00D744CB" w:rsidR="00EC0173" w:rsidRDefault="00EC0173" w:rsidP="00CD5568">
      <w:pPr>
        <w:pStyle w:val="BodyText"/>
        <w:numPr>
          <w:ilvl w:val="0"/>
          <w:numId w:val="5"/>
        </w:numPr>
        <w:spacing w:before="119" w:line="247" w:lineRule="auto"/>
        <w:ind w:right="351"/>
        <w:jc w:val="both"/>
      </w:pPr>
      <w:r>
        <w:lastRenderedPageBreak/>
        <w:t xml:space="preserve">Any temporary event, sponsored by or organized by one or more organizations, entities, or individuals, with the event held or to be held in full or in part: </w:t>
      </w:r>
    </w:p>
    <w:p w14:paraId="45952BED" w14:textId="236C03D4" w:rsidR="00EC0173" w:rsidRDefault="00EC0173" w:rsidP="00CD5568">
      <w:pPr>
        <w:pStyle w:val="List4"/>
        <w:numPr>
          <w:ilvl w:val="1"/>
          <w:numId w:val="5"/>
        </w:numPr>
        <w:rPr>
          <w:rFonts w:ascii="Times New Roman" w:hAnsi="Times New Roman" w:cs="Times New Roman"/>
          <w:sz w:val="22"/>
          <w:szCs w:val="22"/>
        </w:rPr>
      </w:pPr>
      <w:r w:rsidRPr="00EC0173">
        <w:rPr>
          <w:rFonts w:ascii="Times New Roman" w:hAnsi="Times New Roman" w:cs="Times New Roman"/>
          <w:sz w:val="22"/>
          <w:szCs w:val="22"/>
        </w:rPr>
        <w:t xml:space="preserve">Outdoors on City-owned land, or a public right-of-way intended for the gathering or movement of people or vehicles, and the event is open to the </w:t>
      </w:r>
      <w:proofErr w:type="gramStart"/>
      <w:r w:rsidRPr="00EC0173">
        <w:rPr>
          <w:rFonts w:ascii="Times New Roman" w:hAnsi="Times New Roman" w:cs="Times New Roman"/>
          <w:sz w:val="22"/>
          <w:szCs w:val="22"/>
        </w:rPr>
        <w:t>general public</w:t>
      </w:r>
      <w:proofErr w:type="gramEnd"/>
      <w:r w:rsidRPr="00EC0173">
        <w:rPr>
          <w:rFonts w:ascii="Times New Roman" w:hAnsi="Times New Roman" w:cs="Times New Roman"/>
          <w:sz w:val="22"/>
          <w:szCs w:val="22"/>
        </w:rPr>
        <w:t xml:space="preserve">; or </w:t>
      </w:r>
    </w:p>
    <w:p w14:paraId="44B47A8D" w14:textId="77777777" w:rsidR="00EC0173" w:rsidRDefault="00EC0173" w:rsidP="00CD5568">
      <w:pPr>
        <w:pStyle w:val="List4"/>
        <w:numPr>
          <w:ilvl w:val="1"/>
          <w:numId w:val="5"/>
        </w:numPr>
        <w:rPr>
          <w:rFonts w:ascii="Times New Roman" w:hAnsi="Times New Roman" w:cs="Times New Roman"/>
          <w:sz w:val="22"/>
          <w:szCs w:val="22"/>
        </w:rPr>
      </w:pPr>
      <w:r w:rsidRPr="00EC0173">
        <w:rPr>
          <w:rFonts w:ascii="Times New Roman" w:hAnsi="Times New Roman" w:cs="Times New Roman"/>
          <w:sz w:val="22"/>
          <w:szCs w:val="22"/>
        </w:rPr>
        <w:t xml:space="preserve">Outdoors on City-owned land, a public right-of-way intended for the gathering or movement of people or vehicles, or privately-owned land, and the event is likely to impact vehicular or pedestrian traffic on a public right-of-way by increasing its hourly flow by at least 50 percent or otherwise impede the orderly, unobstructed, or free flow of vehicular or pedestrian traffic on any such right-of-way. </w:t>
      </w:r>
    </w:p>
    <w:p w14:paraId="6F281B7C" w14:textId="77777777" w:rsidR="00CD5568" w:rsidRPr="00CD5568" w:rsidRDefault="00CD5568" w:rsidP="00CD5568">
      <w:pPr>
        <w:pStyle w:val="List4"/>
        <w:numPr>
          <w:ilvl w:val="0"/>
          <w:numId w:val="5"/>
        </w:numPr>
        <w:rPr>
          <w:rFonts w:ascii="Times New Roman" w:hAnsi="Times New Roman" w:cs="Times New Roman"/>
          <w:sz w:val="22"/>
          <w:szCs w:val="22"/>
        </w:rPr>
      </w:pPr>
      <w:r w:rsidRPr="00CD5568">
        <w:rPr>
          <w:rFonts w:ascii="Times New Roman" w:hAnsi="Times New Roman" w:cs="Times New Roman"/>
          <w:sz w:val="22"/>
          <w:szCs w:val="22"/>
        </w:rPr>
        <w:t xml:space="preserve">This section shall not apply to the following: </w:t>
      </w:r>
    </w:p>
    <w:p w14:paraId="70B34DFE" w14:textId="038D43D6" w:rsidR="00CD5568" w:rsidRPr="00CD5568" w:rsidRDefault="00CD5568" w:rsidP="00CD5568">
      <w:pPr>
        <w:pStyle w:val="List4"/>
        <w:numPr>
          <w:ilvl w:val="1"/>
          <w:numId w:val="5"/>
        </w:numPr>
        <w:rPr>
          <w:rFonts w:ascii="Times New Roman" w:hAnsi="Times New Roman" w:cs="Times New Roman"/>
          <w:sz w:val="22"/>
          <w:szCs w:val="22"/>
        </w:rPr>
      </w:pPr>
      <w:r w:rsidRPr="00CD5568">
        <w:rPr>
          <w:rFonts w:ascii="Times New Roman" w:hAnsi="Times New Roman" w:cs="Times New Roman"/>
          <w:sz w:val="22"/>
          <w:szCs w:val="22"/>
        </w:rPr>
        <w:t xml:space="preserve">Any permanent place of worship, stadium, athletic field, arena, theatre, auditorium, school-sanctioned events on school property, or fairs conducted pursuant to Minn. Stats. </w:t>
      </w:r>
    </w:p>
    <w:p w14:paraId="29C4037C" w14:textId="3FDE0A30" w:rsidR="00CD5568" w:rsidRDefault="00CD5568" w:rsidP="00CD5568">
      <w:pPr>
        <w:pStyle w:val="List4"/>
        <w:numPr>
          <w:ilvl w:val="1"/>
          <w:numId w:val="5"/>
        </w:numPr>
        <w:rPr>
          <w:rFonts w:ascii="Times New Roman" w:hAnsi="Times New Roman" w:cs="Times New Roman"/>
          <w:sz w:val="22"/>
          <w:szCs w:val="22"/>
        </w:rPr>
      </w:pPr>
      <w:r w:rsidRPr="00CD5568">
        <w:rPr>
          <w:rFonts w:ascii="Times New Roman" w:hAnsi="Times New Roman" w:cs="Times New Roman"/>
          <w:sz w:val="22"/>
          <w:szCs w:val="22"/>
        </w:rPr>
        <w:t xml:space="preserve">Special events or activities permitted or licensed by State law or ordinances of the </w:t>
      </w:r>
      <w:proofErr w:type="gramStart"/>
      <w:r w:rsidRPr="00CD5568">
        <w:rPr>
          <w:rFonts w:ascii="Times New Roman" w:hAnsi="Times New Roman" w:cs="Times New Roman"/>
          <w:sz w:val="22"/>
          <w:szCs w:val="22"/>
        </w:rPr>
        <w:t>City</w:t>
      </w:r>
      <w:proofErr w:type="gramEnd"/>
      <w:r w:rsidRPr="00CD5568">
        <w:rPr>
          <w:rFonts w:ascii="Times New Roman" w:hAnsi="Times New Roman" w:cs="Times New Roman"/>
          <w:sz w:val="22"/>
          <w:szCs w:val="22"/>
        </w:rPr>
        <w:t xml:space="preserve">, other than this </w:t>
      </w:r>
      <w:r w:rsidR="00FE4615" w:rsidRPr="00FE4615">
        <w:rPr>
          <w:rFonts w:ascii="Times New Roman" w:hAnsi="Times New Roman" w:cs="Times New Roman"/>
          <w:sz w:val="22"/>
          <w:szCs w:val="28"/>
        </w:rPr>
        <w:t>chapter</w:t>
      </w:r>
      <w:r w:rsidRPr="00CD5568">
        <w:rPr>
          <w:rFonts w:ascii="Times New Roman" w:hAnsi="Times New Roman" w:cs="Times New Roman"/>
          <w:sz w:val="22"/>
          <w:szCs w:val="22"/>
        </w:rPr>
        <w:t xml:space="preserve">, including </w:t>
      </w:r>
      <w:proofErr w:type="gramStart"/>
      <w:r w:rsidRPr="00CD5568">
        <w:rPr>
          <w:rFonts w:ascii="Times New Roman" w:hAnsi="Times New Roman" w:cs="Times New Roman"/>
          <w:sz w:val="22"/>
          <w:szCs w:val="22"/>
        </w:rPr>
        <w:t>publicly-sponsored</w:t>
      </w:r>
      <w:proofErr w:type="gramEnd"/>
      <w:r w:rsidRPr="00CD5568">
        <w:rPr>
          <w:rFonts w:ascii="Times New Roman" w:hAnsi="Times New Roman" w:cs="Times New Roman"/>
          <w:sz w:val="22"/>
          <w:szCs w:val="22"/>
        </w:rPr>
        <w:t xml:space="preserve"> activities</w:t>
      </w:r>
    </w:p>
    <w:p w14:paraId="78B11ADB" w14:textId="38FC09B2" w:rsidR="005429DC" w:rsidRPr="00CD5568" w:rsidRDefault="005429DC" w:rsidP="00CD5568">
      <w:pPr>
        <w:pStyle w:val="List4"/>
        <w:numPr>
          <w:ilvl w:val="1"/>
          <w:numId w:val="5"/>
        </w:numPr>
        <w:rPr>
          <w:rFonts w:ascii="Times New Roman" w:hAnsi="Times New Roman" w:cs="Times New Roman"/>
          <w:sz w:val="22"/>
          <w:szCs w:val="22"/>
        </w:rPr>
      </w:pPr>
      <w:r>
        <w:rPr>
          <w:rFonts w:ascii="Times New Roman" w:hAnsi="Times New Roman" w:cs="Times New Roman"/>
          <w:sz w:val="22"/>
          <w:szCs w:val="22"/>
        </w:rPr>
        <w:t xml:space="preserve">Events taking place in a city park </w:t>
      </w:r>
      <w:r w:rsidR="00FE4615">
        <w:rPr>
          <w:rFonts w:ascii="Times New Roman" w:hAnsi="Times New Roman" w:cs="Times New Roman"/>
          <w:sz w:val="22"/>
          <w:szCs w:val="22"/>
        </w:rPr>
        <w:t xml:space="preserve">rental or park </w:t>
      </w:r>
      <w:r>
        <w:rPr>
          <w:rFonts w:ascii="Times New Roman" w:hAnsi="Times New Roman" w:cs="Times New Roman"/>
          <w:sz w:val="22"/>
          <w:szCs w:val="22"/>
        </w:rPr>
        <w:t>facility being used as its intended purpose</w:t>
      </w:r>
    </w:p>
    <w:p w14:paraId="5FC66969" w14:textId="052CE425" w:rsidR="00CD5568" w:rsidRPr="00CD5568" w:rsidRDefault="00CD5568" w:rsidP="00CD5568">
      <w:pPr>
        <w:pStyle w:val="List4"/>
        <w:numPr>
          <w:ilvl w:val="1"/>
          <w:numId w:val="5"/>
        </w:numPr>
        <w:rPr>
          <w:rFonts w:ascii="Times New Roman" w:hAnsi="Times New Roman" w:cs="Times New Roman"/>
          <w:sz w:val="22"/>
          <w:szCs w:val="22"/>
        </w:rPr>
      </w:pPr>
      <w:r w:rsidRPr="00CD5568">
        <w:rPr>
          <w:rFonts w:ascii="Times New Roman" w:hAnsi="Times New Roman" w:cs="Times New Roman"/>
          <w:sz w:val="22"/>
          <w:szCs w:val="22"/>
        </w:rPr>
        <w:t xml:space="preserve">Events </w:t>
      </w:r>
      <w:proofErr w:type="gramStart"/>
      <w:r w:rsidRPr="00CD5568">
        <w:rPr>
          <w:rFonts w:ascii="Times New Roman" w:hAnsi="Times New Roman" w:cs="Times New Roman"/>
          <w:sz w:val="22"/>
          <w:szCs w:val="22"/>
        </w:rPr>
        <w:t>in the nature of family</w:t>
      </w:r>
      <w:proofErr w:type="gramEnd"/>
      <w:r w:rsidRPr="00CD5568">
        <w:rPr>
          <w:rFonts w:ascii="Times New Roman" w:hAnsi="Times New Roman" w:cs="Times New Roman"/>
          <w:sz w:val="22"/>
          <w:szCs w:val="22"/>
        </w:rPr>
        <w:t xml:space="preserve"> gatherings </w:t>
      </w:r>
    </w:p>
    <w:p w14:paraId="59C6D847" w14:textId="5132DDF5" w:rsidR="00CD5568" w:rsidRPr="00CD5568" w:rsidRDefault="002D352B" w:rsidP="00CD5568">
      <w:pPr>
        <w:pStyle w:val="List4"/>
        <w:numPr>
          <w:ilvl w:val="1"/>
          <w:numId w:val="5"/>
        </w:numPr>
        <w:rPr>
          <w:rFonts w:ascii="Times New Roman" w:hAnsi="Times New Roman" w:cs="Times New Roman"/>
          <w:sz w:val="22"/>
          <w:szCs w:val="22"/>
        </w:rPr>
      </w:pPr>
      <w:r>
        <w:rPr>
          <w:rFonts w:ascii="Times New Roman" w:hAnsi="Times New Roman" w:cs="Times New Roman"/>
          <w:sz w:val="22"/>
          <w:szCs w:val="22"/>
        </w:rPr>
        <w:t>G</w:t>
      </w:r>
      <w:r w:rsidR="00CD5568" w:rsidRPr="00CD5568">
        <w:rPr>
          <w:rFonts w:ascii="Times New Roman" w:hAnsi="Times New Roman" w:cs="Times New Roman"/>
          <w:sz w:val="22"/>
          <w:szCs w:val="22"/>
        </w:rPr>
        <w:t xml:space="preserve">arage sales </w:t>
      </w:r>
    </w:p>
    <w:p w14:paraId="3C6414A7" w14:textId="30FC3319" w:rsidR="00CD5568" w:rsidRPr="00CD5568" w:rsidRDefault="00CD5568" w:rsidP="00CD5568">
      <w:pPr>
        <w:pStyle w:val="List4"/>
        <w:numPr>
          <w:ilvl w:val="1"/>
          <w:numId w:val="5"/>
        </w:numPr>
        <w:rPr>
          <w:rFonts w:ascii="Times New Roman" w:hAnsi="Times New Roman" w:cs="Times New Roman"/>
          <w:sz w:val="22"/>
          <w:szCs w:val="22"/>
        </w:rPr>
      </w:pPr>
      <w:r w:rsidRPr="00CD5568">
        <w:rPr>
          <w:rFonts w:ascii="Times New Roman" w:hAnsi="Times New Roman" w:cs="Times New Roman"/>
          <w:sz w:val="22"/>
          <w:szCs w:val="22"/>
        </w:rPr>
        <w:t xml:space="preserve">Non-recurring auctions or estate sales </w:t>
      </w:r>
    </w:p>
    <w:p w14:paraId="667923FB" w14:textId="69D75940" w:rsidR="00CD5568" w:rsidRPr="00CD5568" w:rsidRDefault="00CD5568" w:rsidP="00CD5568">
      <w:pPr>
        <w:pStyle w:val="List4"/>
        <w:numPr>
          <w:ilvl w:val="1"/>
          <w:numId w:val="5"/>
        </w:numPr>
        <w:rPr>
          <w:rFonts w:ascii="Times New Roman" w:hAnsi="Times New Roman" w:cs="Times New Roman"/>
          <w:sz w:val="22"/>
          <w:szCs w:val="22"/>
        </w:rPr>
      </w:pPr>
      <w:r w:rsidRPr="00CD5568">
        <w:rPr>
          <w:rFonts w:ascii="Times New Roman" w:hAnsi="Times New Roman" w:cs="Times New Roman"/>
          <w:sz w:val="22"/>
          <w:szCs w:val="22"/>
        </w:rPr>
        <w:t xml:space="preserve">National Night to Unite events established through the City Police Department </w:t>
      </w:r>
    </w:p>
    <w:p w14:paraId="506641CE" w14:textId="55AD935D" w:rsidR="00CD5568" w:rsidRDefault="00CD5568" w:rsidP="00CD5568">
      <w:pPr>
        <w:pStyle w:val="List4"/>
        <w:numPr>
          <w:ilvl w:val="1"/>
          <w:numId w:val="5"/>
        </w:numPr>
        <w:rPr>
          <w:rFonts w:ascii="Times New Roman" w:hAnsi="Times New Roman" w:cs="Times New Roman"/>
          <w:sz w:val="22"/>
          <w:szCs w:val="22"/>
        </w:rPr>
      </w:pPr>
      <w:r w:rsidRPr="00CD5568">
        <w:rPr>
          <w:rFonts w:ascii="Times New Roman" w:hAnsi="Times New Roman" w:cs="Times New Roman"/>
          <w:sz w:val="22"/>
          <w:szCs w:val="22"/>
        </w:rPr>
        <w:t xml:space="preserve">Funeral processions </w:t>
      </w:r>
    </w:p>
    <w:p w14:paraId="128B066C" w14:textId="4AF5B97C" w:rsidR="008113B0" w:rsidRPr="00CD5568" w:rsidRDefault="008113B0" w:rsidP="00CD5568">
      <w:pPr>
        <w:pStyle w:val="List4"/>
        <w:numPr>
          <w:ilvl w:val="1"/>
          <w:numId w:val="5"/>
        </w:numPr>
        <w:rPr>
          <w:rFonts w:ascii="Times New Roman" w:hAnsi="Times New Roman" w:cs="Times New Roman"/>
          <w:sz w:val="22"/>
          <w:szCs w:val="22"/>
        </w:rPr>
      </w:pPr>
      <w:r>
        <w:rPr>
          <w:rFonts w:ascii="Times New Roman" w:hAnsi="Times New Roman" w:cs="Times New Roman"/>
          <w:sz w:val="22"/>
          <w:szCs w:val="22"/>
        </w:rPr>
        <w:t>Peaceful assembly or protests pursuant to Minn. Stats.</w:t>
      </w:r>
    </w:p>
    <w:p w14:paraId="7DF74BB5" w14:textId="653ABEB6" w:rsidR="00CD5568" w:rsidRPr="00CD5568" w:rsidRDefault="00CD5568" w:rsidP="00CD5568">
      <w:pPr>
        <w:pStyle w:val="List4"/>
        <w:numPr>
          <w:ilvl w:val="1"/>
          <w:numId w:val="5"/>
        </w:numPr>
        <w:rPr>
          <w:rFonts w:ascii="Times New Roman" w:hAnsi="Times New Roman" w:cs="Times New Roman"/>
          <w:sz w:val="22"/>
          <w:szCs w:val="22"/>
        </w:rPr>
      </w:pPr>
      <w:r w:rsidRPr="00CD5568">
        <w:rPr>
          <w:rFonts w:ascii="Times New Roman" w:hAnsi="Times New Roman" w:cs="Times New Roman"/>
          <w:sz w:val="22"/>
          <w:szCs w:val="22"/>
        </w:rPr>
        <w:t xml:space="preserve">Activities conducted by a governmental agency acting within the scope of its authority; and </w:t>
      </w:r>
    </w:p>
    <w:p w14:paraId="48A0E7F9" w14:textId="4557822B" w:rsidR="00CD5568" w:rsidRPr="00EC0173" w:rsidRDefault="00CD5568" w:rsidP="00CD5568">
      <w:pPr>
        <w:pStyle w:val="List4"/>
        <w:numPr>
          <w:ilvl w:val="1"/>
          <w:numId w:val="5"/>
        </w:numPr>
        <w:rPr>
          <w:rFonts w:ascii="Times New Roman" w:hAnsi="Times New Roman" w:cs="Times New Roman"/>
          <w:sz w:val="22"/>
          <w:szCs w:val="22"/>
        </w:rPr>
      </w:pPr>
      <w:r w:rsidRPr="00CD5568">
        <w:rPr>
          <w:rFonts w:ascii="Times New Roman" w:hAnsi="Times New Roman" w:cs="Times New Roman"/>
          <w:sz w:val="22"/>
          <w:szCs w:val="22"/>
        </w:rPr>
        <w:t>Residential neighborhood block parties.</w:t>
      </w:r>
    </w:p>
    <w:p w14:paraId="62AEF0AC" w14:textId="77777777" w:rsidR="00B50368" w:rsidRDefault="00B50368">
      <w:pPr>
        <w:pStyle w:val="BodyText"/>
        <w:spacing w:before="19"/>
        <w:rPr>
          <w:b/>
        </w:rPr>
      </w:pPr>
    </w:p>
    <w:p w14:paraId="6C53E8F9" w14:textId="77777777" w:rsidR="00B50368" w:rsidRDefault="00D47E57" w:rsidP="004F6FE2">
      <w:pPr>
        <w:rPr>
          <w:b/>
        </w:rPr>
      </w:pPr>
      <w:bookmarkStart w:id="1" w:name="§_278-3_Permit_required."/>
      <w:bookmarkEnd w:id="1"/>
      <w:r>
        <w:rPr>
          <w:b/>
        </w:rPr>
        <w:t>§ 278-3.</w:t>
      </w:r>
      <w:r>
        <w:rPr>
          <w:b/>
          <w:spacing w:val="65"/>
        </w:rPr>
        <w:t xml:space="preserve"> </w:t>
      </w:r>
      <w:r>
        <w:rPr>
          <w:b/>
        </w:rPr>
        <w:t xml:space="preserve">Permit </w:t>
      </w:r>
      <w:r>
        <w:rPr>
          <w:b/>
          <w:spacing w:val="-2"/>
        </w:rPr>
        <w:t>required.</w:t>
      </w:r>
    </w:p>
    <w:p w14:paraId="09DB7B26" w14:textId="2CC0BEFA" w:rsidR="00B50368" w:rsidRDefault="00256002" w:rsidP="004F6FE2">
      <w:pPr>
        <w:pStyle w:val="BodyText"/>
        <w:spacing w:before="19"/>
      </w:pPr>
      <w:r w:rsidRPr="00256002">
        <w:t xml:space="preserve">No person shall conduct or allow </w:t>
      </w:r>
      <w:proofErr w:type="gramStart"/>
      <w:r w:rsidRPr="00256002">
        <w:t>to be conducted</w:t>
      </w:r>
      <w:proofErr w:type="gramEnd"/>
      <w:r w:rsidRPr="00256002">
        <w:t xml:space="preserve"> any special event as defined in this </w:t>
      </w:r>
      <w:r w:rsidR="00FE4615" w:rsidRPr="00FE4615">
        <w:rPr>
          <w:szCs w:val="28"/>
        </w:rPr>
        <w:t>chapter</w:t>
      </w:r>
      <w:r w:rsidR="00FE4615" w:rsidRPr="00256002">
        <w:t xml:space="preserve"> </w:t>
      </w:r>
      <w:r w:rsidRPr="00256002">
        <w:t>without first obtaining a special events permit.</w:t>
      </w:r>
    </w:p>
    <w:p w14:paraId="5C1BFA3A" w14:textId="77777777" w:rsidR="00FE4615" w:rsidRDefault="00FE4615" w:rsidP="004F6FE2">
      <w:pPr>
        <w:spacing w:before="1"/>
        <w:rPr>
          <w:b/>
        </w:rPr>
      </w:pPr>
      <w:bookmarkStart w:id="2" w:name="§_278-4_Application_for_permit."/>
      <w:bookmarkEnd w:id="2"/>
    </w:p>
    <w:p w14:paraId="441017CD" w14:textId="380CBF84" w:rsidR="00B50368" w:rsidRDefault="00D47E57" w:rsidP="004F6FE2">
      <w:pPr>
        <w:spacing w:before="1"/>
        <w:rPr>
          <w:b/>
          <w:spacing w:val="-2"/>
        </w:rPr>
      </w:pPr>
      <w:r>
        <w:rPr>
          <w:b/>
        </w:rPr>
        <w:t>§</w:t>
      </w:r>
      <w:r>
        <w:rPr>
          <w:b/>
          <w:spacing w:val="-3"/>
        </w:rPr>
        <w:t xml:space="preserve"> </w:t>
      </w:r>
      <w:r>
        <w:rPr>
          <w:b/>
        </w:rPr>
        <w:t>278-4.</w:t>
      </w:r>
      <w:r>
        <w:rPr>
          <w:b/>
          <w:spacing w:val="60"/>
        </w:rPr>
        <w:t xml:space="preserve"> </w:t>
      </w:r>
      <w:r w:rsidR="00256002">
        <w:rPr>
          <w:b/>
        </w:rPr>
        <w:t>Requirements for issuance of a Permit</w:t>
      </w:r>
      <w:r>
        <w:rPr>
          <w:b/>
          <w:spacing w:val="-2"/>
        </w:rPr>
        <w:t>.</w:t>
      </w:r>
    </w:p>
    <w:p w14:paraId="5477F19C" w14:textId="0D2BDF63" w:rsidR="00256002" w:rsidRDefault="00256002" w:rsidP="004F6FE2">
      <w:pPr>
        <w:spacing w:before="1"/>
        <w:rPr>
          <w:bCs/>
          <w:spacing w:val="-2"/>
        </w:rPr>
      </w:pPr>
      <w:r w:rsidRPr="00256002">
        <w:rPr>
          <w:bCs/>
          <w:spacing w:val="-2"/>
        </w:rPr>
        <w:t>The following standards and information shall apply to all special events:</w:t>
      </w:r>
    </w:p>
    <w:p w14:paraId="5658D644" w14:textId="77777777" w:rsidR="00256002" w:rsidRPr="00256002" w:rsidRDefault="00256002" w:rsidP="00256002">
      <w:pPr>
        <w:pStyle w:val="List3"/>
        <w:numPr>
          <w:ilvl w:val="0"/>
          <w:numId w:val="8"/>
        </w:numPr>
        <w:rPr>
          <w:rFonts w:ascii="Times New Roman" w:hAnsi="Times New Roman" w:cs="Times New Roman"/>
          <w:sz w:val="22"/>
          <w:szCs w:val="22"/>
        </w:rPr>
      </w:pPr>
      <w:r w:rsidRPr="00256002">
        <w:rPr>
          <w:rFonts w:ascii="Times New Roman" w:hAnsi="Times New Roman" w:cs="Times New Roman"/>
          <w:i/>
          <w:sz w:val="22"/>
          <w:szCs w:val="22"/>
        </w:rPr>
        <w:t>Maximum Number of People.</w:t>
      </w:r>
      <w:r w:rsidRPr="00256002">
        <w:rPr>
          <w:rFonts w:ascii="Times New Roman" w:hAnsi="Times New Roman" w:cs="Times New Roman"/>
          <w:sz w:val="22"/>
          <w:szCs w:val="22"/>
        </w:rPr>
        <w:t xml:space="preserve"> The applicant shall not sell tickets to more than the maximum number of people stated in the special event permit. </w:t>
      </w:r>
    </w:p>
    <w:p w14:paraId="2920DC53" w14:textId="093CD006" w:rsidR="00256002" w:rsidRPr="00256002" w:rsidRDefault="00256002" w:rsidP="00256002">
      <w:pPr>
        <w:pStyle w:val="List3"/>
        <w:numPr>
          <w:ilvl w:val="0"/>
          <w:numId w:val="8"/>
        </w:numPr>
        <w:rPr>
          <w:rFonts w:ascii="Times New Roman" w:hAnsi="Times New Roman" w:cs="Times New Roman"/>
          <w:sz w:val="22"/>
          <w:szCs w:val="22"/>
        </w:rPr>
      </w:pPr>
      <w:r w:rsidRPr="00256002">
        <w:rPr>
          <w:rFonts w:ascii="Times New Roman" w:hAnsi="Times New Roman" w:cs="Times New Roman"/>
          <w:i/>
          <w:sz w:val="22"/>
          <w:szCs w:val="22"/>
        </w:rPr>
        <w:t>Sound Equipment.</w:t>
      </w:r>
      <w:r w:rsidRPr="00256002">
        <w:rPr>
          <w:rFonts w:ascii="Times New Roman" w:hAnsi="Times New Roman" w:cs="Times New Roman"/>
          <w:sz w:val="22"/>
          <w:szCs w:val="22"/>
        </w:rPr>
        <w:t xml:space="preserve"> Sound-producing equipment, including, but not limited to, public address systems, radios, phonographs, musical instruments, and other recording devices, shall not be operated at the permit location </w:t>
      </w:r>
      <w:proofErr w:type="gramStart"/>
      <w:r w:rsidRPr="00256002">
        <w:rPr>
          <w:rFonts w:ascii="Times New Roman" w:hAnsi="Times New Roman" w:cs="Times New Roman"/>
          <w:sz w:val="22"/>
          <w:szCs w:val="22"/>
        </w:rPr>
        <w:t>so as to</w:t>
      </w:r>
      <w:proofErr w:type="gramEnd"/>
      <w:r w:rsidRPr="00256002">
        <w:rPr>
          <w:rFonts w:ascii="Times New Roman" w:hAnsi="Times New Roman" w:cs="Times New Roman"/>
          <w:sz w:val="22"/>
          <w:szCs w:val="22"/>
        </w:rPr>
        <w:t xml:space="preserve"> be unreasonably loud or be a nuisance or disturbance to the peace and tranquility of City residents. </w:t>
      </w:r>
    </w:p>
    <w:p w14:paraId="6CB12C06" w14:textId="521D2118" w:rsidR="00256002" w:rsidRPr="00256002" w:rsidRDefault="00256002" w:rsidP="00256002">
      <w:pPr>
        <w:pStyle w:val="List3"/>
        <w:numPr>
          <w:ilvl w:val="0"/>
          <w:numId w:val="8"/>
        </w:numPr>
        <w:rPr>
          <w:rFonts w:ascii="Times New Roman" w:hAnsi="Times New Roman" w:cs="Times New Roman"/>
          <w:sz w:val="22"/>
          <w:szCs w:val="22"/>
        </w:rPr>
      </w:pPr>
      <w:r w:rsidRPr="00256002">
        <w:rPr>
          <w:rFonts w:ascii="Times New Roman" w:hAnsi="Times New Roman" w:cs="Times New Roman"/>
          <w:i/>
          <w:sz w:val="22"/>
          <w:szCs w:val="22"/>
        </w:rPr>
        <w:t>Sanitary Facilities.</w:t>
      </w:r>
      <w:r w:rsidRPr="00256002">
        <w:rPr>
          <w:rFonts w:ascii="Times New Roman" w:hAnsi="Times New Roman" w:cs="Times New Roman"/>
          <w:sz w:val="22"/>
          <w:szCs w:val="22"/>
        </w:rPr>
        <w:t xml:space="preserve"> In accordance with State Department of Health regulations and standards and local specifications, adequate sanitary facilities </w:t>
      </w:r>
      <w:proofErr w:type="gramStart"/>
      <w:r w:rsidRPr="00256002">
        <w:rPr>
          <w:rFonts w:ascii="Times New Roman" w:hAnsi="Times New Roman" w:cs="Times New Roman"/>
          <w:sz w:val="22"/>
          <w:szCs w:val="22"/>
        </w:rPr>
        <w:t>shall</w:t>
      </w:r>
      <w:proofErr w:type="gramEnd"/>
      <w:r w:rsidRPr="00256002">
        <w:rPr>
          <w:rFonts w:ascii="Times New Roman" w:hAnsi="Times New Roman" w:cs="Times New Roman"/>
          <w:sz w:val="22"/>
          <w:szCs w:val="22"/>
        </w:rPr>
        <w:t xml:space="preserve"> be provided that are sufficient to accommodate the projected number of </w:t>
      </w:r>
      <w:proofErr w:type="gramStart"/>
      <w:r w:rsidRPr="00256002">
        <w:rPr>
          <w:rFonts w:ascii="Times New Roman" w:hAnsi="Times New Roman" w:cs="Times New Roman"/>
          <w:sz w:val="22"/>
          <w:szCs w:val="22"/>
        </w:rPr>
        <w:t>persons</w:t>
      </w:r>
      <w:proofErr w:type="gramEnd"/>
      <w:r w:rsidRPr="00256002">
        <w:rPr>
          <w:rFonts w:ascii="Times New Roman" w:hAnsi="Times New Roman" w:cs="Times New Roman"/>
          <w:sz w:val="22"/>
          <w:szCs w:val="22"/>
        </w:rPr>
        <w:t xml:space="preserve"> expected to attend the event. </w:t>
      </w:r>
    </w:p>
    <w:p w14:paraId="63F2D425" w14:textId="22A3ADF1" w:rsidR="00256002" w:rsidRPr="00256002" w:rsidRDefault="00256002" w:rsidP="00256002">
      <w:pPr>
        <w:pStyle w:val="List3"/>
        <w:numPr>
          <w:ilvl w:val="0"/>
          <w:numId w:val="8"/>
        </w:numPr>
        <w:rPr>
          <w:rFonts w:ascii="Times New Roman" w:hAnsi="Times New Roman" w:cs="Times New Roman"/>
          <w:sz w:val="22"/>
          <w:szCs w:val="22"/>
        </w:rPr>
      </w:pPr>
      <w:r w:rsidRPr="00256002">
        <w:rPr>
          <w:rFonts w:ascii="Times New Roman" w:hAnsi="Times New Roman" w:cs="Times New Roman"/>
          <w:i/>
          <w:sz w:val="22"/>
          <w:szCs w:val="22"/>
        </w:rPr>
        <w:t>Security.</w:t>
      </w:r>
      <w:r w:rsidRPr="00256002">
        <w:rPr>
          <w:rFonts w:ascii="Times New Roman" w:hAnsi="Times New Roman" w:cs="Times New Roman"/>
          <w:sz w:val="22"/>
          <w:szCs w:val="22"/>
        </w:rPr>
        <w:t xml:space="preserve"> The applicant shall employ at its own expense such security personnel as are necessary and sufficient to provide for the adequate security and protection of the maximum number of </w:t>
      </w:r>
      <w:proofErr w:type="gramStart"/>
      <w:r w:rsidRPr="00256002">
        <w:rPr>
          <w:rFonts w:ascii="Times New Roman" w:hAnsi="Times New Roman" w:cs="Times New Roman"/>
          <w:sz w:val="22"/>
          <w:szCs w:val="22"/>
        </w:rPr>
        <w:t>persons</w:t>
      </w:r>
      <w:proofErr w:type="gramEnd"/>
      <w:r w:rsidRPr="00256002">
        <w:rPr>
          <w:rFonts w:ascii="Times New Roman" w:hAnsi="Times New Roman" w:cs="Times New Roman"/>
          <w:sz w:val="22"/>
          <w:szCs w:val="22"/>
        </w:rPr>
        <w:t xml:space="preserve"> in attendance at the special event and for the preservation of order and protection of property in and </w:t>
      </w:r>
      <w:r w:rsidRPr="00256002">
        <w:rPr>
          <w:rFonts w:ascii="Times New Roman" w:hAnsi="Times New Roman" w:cs="Times New Roman"/>
          <w:sz w:val="22"/>
          <w:szCs w:val="22"/>
        </w:rPr>
        <w:lastRenderedPageBreak/>
        <w:t xml:space="preserve">around the event site. No permit shall be issued unless the Chief of Police is satisfied that such necessary and sufficient security personnel will be provided by the applicant for the duration of the event. </w:t>
      </w:r>
    </w:p>
    <w:p w14:paraId="75C173EB" w14:textId="6D7679B9" w:rsidR="00256002" w:rsidRPr="00256002" w:rsidRDefault="00256002" w:rsidP="00256002">
      <w:pPr>
        <w:pStyle w:val="List3"/>
        <w:numPr>
          <w:ilvl w:val="0"/>
          <w:numId w:val="8"/>
        </w:numPr>
        <w:rPr>
          <w:rFonts w:ascii="Times New Roman" w:hAnsi="Times New Roman" w:cs="Times New Roman"/>
          <w:sz w:val="22"/>
          <w:szCs w:val="22"/>
        </w:rPr>
      </w:pPr>
      <w:r w:rsidRPr="00256002">
        <w:rPr>
          <w:rFonts w:ascii="Times New Roman" w:hAnsi="Times New Roman" w:cs="Times New Roman"/>
          <w:i/>
          <w:sz w:val="22"/>
          <w:szCs w:val="22"/>
        </w:rPr>
        <w:t>Solid Waste Disposal.</w:t>
      </w:r>
      <w:r w:rsidRPr="00256002">
        <w:rPr>
          <w:rFonts w:ascii="Times New Roman" w:hAnsi="Times New Roman" w:cs="Times New Roman"/>
          <w:sz w:val="22"/>
          <w:szCs w:val="22"/>
        </w:rPr>
        <w:t xml:space="preserve"> A sanitary method of disposing of solid </w:t>
      </w:r>
      <w:proofErr w:type="gramStart"/>
      <w:r w:rsidRPr="00256002">
        <w:rPr>
          <w:rFonts w:ascii="Times New Roman" w:hAnsi="Times New Roman" w:cs="Times New Roman"/>
          <w:sz w:val="22"/>
          <w:szCs w:val="22"/>
        </w:rPr>
        <w:t>wastes</w:t>
      </w:r>
      <w:proofErr w:type="gramEnd"/>
      <w:r w:rsidRPr="00256002">
        <w:rPr>
          <w:rFonts w:ascii="Times New Roman" w:hAnsi="Times New Roman" w:cs="Times New Roman"/>
          <w:sz w:val="22"/>
          <w:szCs w:val="22"/>
        </w:rPr>
        <w:t xml:space="preserve">, in compliance with State and local laws and regulations, </w:t>
      </w:r>
      <w:proofErr w:type="gramStart"/>
      <w:r w:rsidRPr="00256002">
        <w:rPr>
          <w:rFonts w:ascii="Times New Roman" w:hAnsi="Times New Roman" w:cs="Times New Roman"/>
          <w:sz w:val="22"/>
          <w:szCs w:val="22"/>
        </w:rPr>
        <w:t>shall</w:t>
      </w:r>
      <w:proofErr w:type="gramEnd"/>
      <w:r w:rsidRPr="00256002">
        <w:rPr>
          <w:rFonts w:ascii="Times New Roman" w:hAnsi="Times New Roman" w:cs="Times New Roman"/>
          <w:sz w:val="22"/>
          <w:szCs w:val="22"/>
        </w:rPr>
        <w:t xml:space="preserve"> be provided and shall be sufficient to dispose of the solid waste production anticipated for the maximum number of people allowed by the permit. Plans </w:t>
      </w:r>
      <w:proofErr w:type="gramStart"/>
      <w:r w:rsidRPr="00256002">
        <w:rPr>
          <w:rFonts w:ascii="Times New Roman" w:hAnsi="Times New Roman" w:cs="Times New Roman"/>
          <w:sz w:val="22"/>
          <w:szCs w:val="22"/>
        </w:rPr>
        <w:t>shall</w:t>
      </w:r>
      <w:proofErr w:type="gramEnd"/>
      <w:r w:rsidRPr="00256002">
        <w:rPr>
          <w:rFonts w:ascii="Times New Roman" w:hAnsi="Times New Roman" w:cs="Times New Roman"/>
          <w:sz w:val="22"/>
          <w:szCs w:val="22"/>
        </w:rPr>
        <w:t xml:space="preserve"> include a provision for holding and collecting all such waste at least once each day, sufficient trash containers, and sufficient personnel to perform such tasks. </w:t>
      </w:r>
    </w:p>
    <w:p w14:paraId="1988EE77" w14:textId="3506C4D4" w:rsidR="00256002" w:rsidRPr="00256002" w:rsidRDefault="00256002" w:rsidP="00256002">
      <w:pPr>
        <w:pStyle w:val="List3"/>
        <w:numPr>
          <w:ilvl w:val="0"/>
          <w:numId w:val="8"/>
        </w:numPr>
        <w:rPr>
          <w:rFonts w:ascii="Times New Roman" w:hAnsi="Times New Roman" w:cs="Times New Roman"/>
          <w:sz w:val="22"/>
          <w:szCs w:val="22"/>
        </w:rPr>
      </w:pPr>
      <w:r w:rsidRPr="00256002">
        <w:rPr>
          <w:rFonts w:ascii="Times New Roman" w:hAnsi="Times New Roman" w:cs="Times New Roman"/>
          <w:i/>
          <w:sz w:val="22"/>
          <w:szCs w:val="22"/>
        </w:rPr>
        <w:t>Parking and Traffic Control.</w:t>
      </w:r>
      <w:r w:rsidRPr="00256002">
        <w:rPr>
          <w:rFonts w:ascii="Times New Roman" w:hAnsi="Times New Roman" w:cs="Times New Roman"/>
          <w:sz w:val="22"/>
          <w:szCs w:val="22"/>
        </w:rPr>
        <w:t xml:space="preserve"> A parking and traffic control plan for the number of </w:t>
      </w:r>
      <w:proofErr w:type="gramStart"/>
      <w:r w:rsidRPr="00256002">
        <w:rPr>
          <w:rFonts w:ascii="Times New Roman" w:hAnsi="Times New Roman" w:cs="Times New Roman"/>
          <w:sz w:val="22"/>
          <w:szCs w:val="22"/>
        </w:rPr>
        <w:t>persons</w:t>
      </w:r>
      <w:proofErr w:type="gramEnd"/>
      <w:r w:rsidRPr="00256002">
        <w:rPr>
          <w:rFonts w:ascii="Times New Roman" w:hAnsi="Times New Roman" w:cs="Times New Roman"/>
          <w:sz w:val="22"/>
          <w:szCs w:val="22"/>
        </w:rPr>
        <w:t xml:space="preserve"> projected to attend the event shall be submitted. Such plan </w:t>
      </w:r>
      <w:proofErr w:type="gramStart"/>
      <w:r w:rsidRPr="00256002">
        <w:rPr>
          <w:rFonts w:ascii="Times New Roman" w:hAnsi="Times New Roman" w:cs="Times New Roman"/>
          <w:sz w:val="22"/>
          <w:szCs w:val="22"/>
        </w:rPr>
        <w:t>shall</w:t>
      </w:r>
      <w:proofErr w:type="gramEnd"/>
      <w:r w:rsidRPr="00256002">
        <w:rPr>
          <w:rFonts w:ascii="Times New Roman" w:hAnsi="Times New Roman" w:cs="Times New Roman"/>
          <w:sz w:val="22"/>
          <w:szCs w:val="22"/>
        </w:rPr>
        <w:t xml:space="preserve"> be sufficient to ensure a free flow of traffic and make available rapid access for emergency vehicles. Further, the applicant shall provide adequate off-street parking facilities on the site or within 1,500 feet thereof to accommodate the projected number of </w:t>
      </w:r>
      <w:proofErr w:type="gramStart"/>
      <w:r w:rsidRPr="00256002">
        <w:rPr>
          <w:rFonts w:ascii="Times New Roman" w:hAnsi="Times New Roman" w:cs="Times New Roman"/>
          <w:sz w:val="22"/>
          <w:szCs w:val="22"/>
        </w:rPr>
        <w:t>persons</w:t>
      </w:r>
      <w:proofErr w:type="gramEnd"/>
      <w:r w:rsidRPr="00256002">
        <w:rPr>
          <w:rFonts w:ascii="Times New Roman" w:hAnsi="Times New Roman" w:cs="Times New Roman"/>
          <w:sz w:val="22"/>
          <w:szCs w:val="22"/>
        </w:rPr>
        <w:t xml:space="preserve"> expected to attend the event. When adequate off-street parking facilities are not available within 1,500 feet, the applicant may propose an alternate plan </w:t>
      </w:r>
      <w:proofErr w:type="gramStart"/>
      <w:r w:rsidRPr="00256002">
        <w:rPr>
          <w:rFonts w:ascii="Times New Roman" w:hAnsi="Times New Roman" w:cs="Times New Roman"/>
          <w:sz w:val="22"/>
          <w:szCs w:val="22"/>
        </w:rPr>
        <w:t>to</w:t>
      </w:r>
      <w:proofErr w:type="gramEnd"/>
      <w:r w:rsidRPr="00256002">
        <w:rPr>
          <w:rFonts w:ascii="Times New Roman" w:hAnsi="Times New Roman" w:cs="Times New Roman"/>
          <w:sz w:val="22"/>
          <w:szCs w:val="22"/>
        </w:rPr>
        <w:t xml:space="preserve"> bus attendees from a remote location. </w:t>
      </w:r>
    </w:p>
    <w:p w14:paraId="4B13F277" w14:textId="3AF417A9" w:rsidR="00DF3BF3" w:rsidRPr="00DF3BF3" w:rsidRDefault="00DF3BF3" w:rsidP="00256002">
      <w:pPr>
        <w:pStyle w:val="List3"/>
        <w:numPr>
          <w:ilvl w:val="0"/>
          <w:numId w:val="8"/>
        </w:numPr>
        <w:rPr>
          <w:rFonts w:ascii="Times New Roman" w:hAnsi="Times New Roman" w:cs="Times New Roman"/>
          <w:sz w:val="22"/>
          <w:szCs w:val="22"/>
        </w:rPr>
      </w:pPr>
      <w:r w:rsidRPr="00DF3BF3">
        <w:rPr>
          <w:rFonts w:ascii="Times New Roman" w:hAnsi="Times New Roman" w:cs="Times New Roman"/>
          <w:i/>
          <w:iCs/>
          <w:sz w:val="22"/>
          <w:szCs w:val="22"/>
        </w:rPr>
        <w:t>Signs</w:t>
      </w:r>
      <w:r>
        <w:rPr>
          <w:rFonts w:ascii="Times New Roman" w:hAnsi="Times New Roman" w:cs="Times New Roman"/>
          <w:sz w:val="22"/>
          <w:szCs w:val="22"/>
        </w:rPr>
        <w:t xml:space="preserve">.  All signs placed for the event must be included in the sign site plan and can only be placed on the day(s) the event is held as stated on the permit application. </w:t>
      </w:r>
    </w:p>
    <w:p w14:paraId="35311AE1" w14:textId="287BCF29" w:rsidR="00256002" w:rsidRPr="00256002" w:rsidRDefault="00256002" w:rsidP="00256002">
      <w:pPr>
        <w:pStyle w:val="List3"/>
        <w:numPr>
          <w:ilvl w:val="0"/>
          <w:numId w:val="8"/>
        </w:numPr>
        <w:rPr>
          <w:rFonts w:ascii="Times New Roman" w:hAnsi="Times New Roman" w:cs="Times New Roman"/>
          <w:sz w:val="22"/>
          <w:szCs w:val="22"/>
        </w:rPr>
      </w:pPr>
      <w:r w:rsidRPr="00256002">
        <w:rPr>
          <w:rFonts w:ascii="Times New Roman" w:hAnsi="Times New Roman" w:cs="Times New Roman"/>
          <w:i/>
          <w:sz w:val="22"/>
          <w:szCs w:val="22"/>
        </w:rPr>
        <w:t xml:space="preserve">Mobile Food </w:t>
      </w:r>
      <w:r w:rsidR="00FE4615">
        <w:rPr>
          <w:rFonts w:ascii="Times New Roman" w:hAnsi="Times New Roman" w:cs="Times New Roman"/>
          <w:i/>
          <w:sz w:val="22"/>
          <w:szCs w:val="22"/>
        </w:rPr>
        <w:t>Units</w:t>
      </w:r>
      <w:r w:rsidRPr="00256002">
        <w:rPr>
          <w:rFonts w:ascii="Times New Roman" w:hAnsi="Times New Roman" w:cs="Times New Roman"/>
          <w:i/>
          <w:sz w:val="22"/>
          <w:szCs w:val="22"/>
        </w:rPr>
        <w:t>.</w:t>
      </w:r>
      <w:r w:rsidRPr="00256002">
        <w:rPr>
          <w:rFonts w:ascii="Times New Roman" w:hAnsi="Times New Roman" w:cs="Times New Roman"/>
          <w:sz w:val="22"/>
          <w:szCs w:val="22"/>
        </w:rPr>
        <w:t xml:space="preserve"> The applicant shall provide the City evidence </w:t>
      </w:r>
      <w:r w:rsidR="002D352B">
        <w:rPr>
          <w:rFonts w:ascii="Times New Roman" w:hAnsi="Times New Roman" w:cs="Times New Roman"/>
          <w:sz w:val="22"/>
          <w:szCs w:val="22"/>
        </w:rPr>
        <w:t xml:space="preserve">for events on city property </w:t>
      </w:r>
      <w:r w:rsidRPr="00256002">
        <w:rPr>
          <w:rFonts w:ascii="Times New Roman" w:hAnsi="Times New Roman" w:cs="Times New Roman"/>
          <w:sz w:val="22"/>
          <w:szCs w:val="22"/>
        </w:rPr>
        <w:t xml:space="preserve">(or cause the food vendor to provide evidence) that all food vending operations at the event have all required food licenses from the State Department of Health, as applicable, as well as any applicable mobile food </w:t>
      </w:r>
      <w:r w:rsidR="00FE4615">
        <w:rPr>
          <w:rFonts w:ascii="Times New Roman" w:hAnsi="Times New Roman" w:cs="Times New Roman"/>
          <w:sz w:val="22"/>
          <w:szCs w:val="22"/>
        </w:rPr>
        <w:t>unit</w:t>
      </w:r>
      <w:r w:rsidRPr="00256002">
        <w:rPr>
          <w:rFonts w:ascii="Times New Roman" w:hAnsi="Times New Roman" w:cs="Times New Roman"/>
          <w:sz w:val="22"/>
          <w:szCs w:val="22"/>
        </w:rPr>
        <w:t xml:space="preserve"> permit required under Chapter </w:t>
      </w:r>
      <w:r w:rsidR="009A4786">
        <w:rPr>
          <w:rFonts w:ascii="Times New Roman" w:hAnsi="Times New Roman" w:cs="Times New Roman"/>
          <w:sz w:val="22"/>
          <w:szCs w:val="22"/>
        </w:rPr>
        <w:t>245</w:t>
      </w:r>
      <w:r w:rsidRPr="00256002">
        <w:rPr>
          <w:rFonts w:ascii="Times New Roman" w:hAnsi="Times New Roman" w:cs="Times New Roman"/>
          <w:sz w:val="22"/>
          <w:szCs w:val="22"/>
        </w:rPr>
        <w:t>, pertaining to</w:t>
      </w:r>
      <w:r w:rsidR="009A4786">
        <w:rPr>
          <w:rFonts w:ascii="Times New Roman" w:hAnsi="Times New Roman" w:cs="Times New Roman"/>
          <w:sz w:val="22"/>
          <w:szCs w:val="22"/>
        </w:rPr>
        <w:t xml:space="preserve"> regulation and</w:t>
      </w:r>
      <w:r w:rsidRPr="00256002">
        <w:rPr>
          <w:rFonts w:ascii="Times New Roman" w:hAnsi="Times New Roman" w:cs="Times New Roman"/>
          <w:sz w:val="22"/>
          <w:szCs w:val="22"/>
        </w:rPr>
        <w:t xml:space="preserve"> zoning. The applicant shall </w:t>
      </w:r>
      <w:proofErr w:type="gramStart"/>
      <w:r w:rsidRPr="00256002">
        <w:rPr>
          <w:rFonts w:ascii="Times New Roman" w:hAnsi="Times New Roman" w:cs="Times New Roman"/>
          <w:sz w:val="22"/>
          <w:szCs w:val="22"/>
        </w:rPr>
        <w:t>comply at all times</w:t>
      </w:r>
      <w:proofErr w:type="gramEnd"/>
      <w:r w:rsidRPr="00256002">
        <w:rPr>
          <w:rFonts w:ascii="Times New Roman" w:hAnsi="Times New Roman" w:cs="Times New Roman"/>
          <w:sz w:val="22"/>
          <w:szCs w:val="22"/>
        </w:rPr>
        <w:t xml:space="preserve"> with the applicable health codes and regulations. Proof of license shall be kept on site for immediate inspection. </w:t>
      </w:r>
      <w:r w:rsidR="002D352B">
        <w:rPr>
          <w:rFonts w:ascii="Times New Roman" w:hAnsi="Times New Roman" w:cs="Times New Roman"/>
          <w:sz w:val="22"/>
          <w:szCs w:val="22"/>
        </w:rPr>
        <w:t>It is the responsibility of the applicant to retain a copy of the vendor’s licens</w:t>
      </w:r>
      <w:r w:rsidR="00841057">
        <w:rPr>
          <w:rFonts w:ascii="Times New Roman" w:hAnsi="Times New Roman" w:cs="Times New Roman"/>
          <w:sz w:val="22"/>
          <w:szCs w:val="22"/>
        </w:rPr>
        <w:t>e</w:t>
      </w:r>
      <w:r w:rsidR="002D352B">
        <w:rPr>
          <w:rFonts w:ascii="Times New Roman" w:hAnsi="Times New Roman" w:cs="Times New Roman"/>
          <w:sz w:val="22"/>
          <w:szCs w:val="22"/>
        </w:rPr>
        <w:t xml:space="preserve"> for events on private property. </w:t>
      </w:r>
      <w:r w:rsidR="00841057">
        <w:rPr>
          <w:rFonts w:ascii="Times New Roman" w:hAnsi="Times New Roman" w:cs="Times New Roman"/>
          <w:sz w:val="22"/>
          <w:szCs w:val="22"/>
        </w:rPr>
        <w:t xml:space="preserve">The applicant assumes all liability for mobile food units on private property. </w:t>
      </w:r>
    </w:p>
    <w:p w14:paraId="37E106CD" w14:textId="1162AF28" w:rsidR="00256002" w:rsidRPr="00256002" w:rsidRDefault="00256002" w:rsidP="00256002">
      <w:pPr>
        <w:pStyle w:val="List3"/>
        <w:numPr>
          <w:ilvl w:val="0"/>
          <w:numId w:val="8"/>
        </w:numPr>
        <w:rPr>
          <w:rFonts w:ascii="Times New Roman" w:hAnsi="Times New Roman" w:cs="Times New Roman"/>
          <w:sz w:val="22"/>
          <w:szCs w:val="22"/>
        </w:rPr>
      </w:pPr>
      <w:r w:rsidRPr="00256002">
        <w:rPr>
          <w:rFonts w:ascii="Times New Roman" w:hAnsi="Times New Roman" w:cs="Times New Roman"/>
          <w:i/>
          <w:sz w:val="22"/>
          <w:szCs w:val="22"/>
        </w:rPr>
        <w:t>Fire Protection.</w:t>
      </w:r>
      <w:r w:rsidRPr="00256002">
        <w:rPr>
          <w:rFonts w:ascii="Times New Roman" w:hAnsi="Times New Roman" w:cs="Times New Roman"/>
          <w:sz w:val="22"/>
          <w:szCs w:val="22"/>
        </w:rPr>
        <w:t xml:space="preserve"> The applicant shall, at its own expense, take adequate steps to ensure fire protection as determined by the </w:t>
      </w:r>
      <w:r w:rsidR="009A4786">
        <w:rPr>
          <w:rFonts w:ascii="Times New Roman" w:hAnsi="Times New Roman" w:cs="Times New Roman"/>
          <w:sz w:val="22"/>
          <w:szCs w:val="22"/>
        </w:rPr>
        <w:t>Fire District Chief</w:t>
      </w:r>
      <w:r w:rsidRPr="00256002">
        <w:rPr>
          <w:rFonts w:ascii="Times New Roman" w:hAnsi="Times New Roman" w:cs="Times New Roman"/>
          <w:sz w:val="22"/>
          <w:szCs w:val="22"/>
        </w:rPr>
        <w:t xml:space="preserve">. </w:t>
      </w:r>
    </w:p>
    <w:p w14:paraId="4ECEB0E0" w14:textId="70731B96" w:rsidR="00256002" w:rsidRPr="00256002" w:rsidRDefault="00256002" w:rsidP="009A4786">
      <w:pPr>
        <w:pStyle w:val="List3"/>
        <w:numPr>
          <w:ilvl w:val="0"/>
          <w:numId w:val="8"/>
        </w:numPr>
        <w:rPr>
          <w:rFonts w:ascii="Times New Roman" w:hAnsi="Times New Roman" w:cs="Times New Roman"/>
          <w:sz w:val="22"/>
          <w:szCs w:val="22"/>
        </w:rPr>
      </w:pPr>
      <w:r w:rsidRPr="00256002">
        <w:rPr>
          <w:rFonts w:ascii="Times New Roman" w:hAnsi="Times New Roman" w:cs="Times New Roman"/>
          <w:i/>
          <w:sz w:val="22"/>
          <w:szCs w:val="22"/>
        </w:rPr>
        <w:t>Duration of Special Event.</w:t>
      </w:r>
      <w:r w:rsidRPr="00256002">
        <w:rPr>
          <w:rFonts w:ascii="Times New Roman" w:hAnsi="Times New Roman" w:cs="Times New Roman"/>
          <w:sz w:val="22"/>
          <w:szCs w:val="22"/>
        </w:rPr>
        <w:t xml:space="preserve"> The applicant shall operate the special event only on those days and during the hours specified on the permit, which shall not be for more than seven days, subject to any other limits imposed by other sections of the City Code or State law. </w:t>
      </w:r>
    </w:p>
    <w:p w14:paraId="06A5B2AD" w14:textId="145C02A3" w:rsidR="008229FF" w:rsidRDefault="00256002" w:rsidP="008229FF">
      <w:pPr>
        <w:pStyle w:val="List3"/>
        <w:numPr>
          <w:ilvl w:val="0"/>
          <w:numId w:val="8"/>
        </w:numPr>
        <w:rPr>
          <w:rFonts w:ascii="Times New Roman" w:hAnsi="Times New Roman" w:cs="Times New Roman"/>
          <w:sz w:val="22"/>
          <w:szCs w:val="22"/>
        </w:rPr>
      </w:pPr>
      <w:r w:rsidRPr="00256002">
        <w:rPr>
          <w:rFonts w:ascii="Times New Roman" w:hAnsi="Times New Roman" w:cs="Times New Roman"/>
          <w:i/>
          <w:sz w:val="22"/>
          <w:szCs w:val="22"/>
        </w:rPr>
        <w:t>Cleanup Plan.</w:t>
      </w:r>
      <w:r w:rsidRPr="00256002">
        <w:rPr>
          <w:rFonts w:ascii="Times New Roman" w:hAnsi="Times New Roman" w:cs="Times New Roman"/>
          <w:sz w:val="22"/>
          <w:szCs w:val="22"/>
        </w:rPr>
        <w:t xml:space="preserve"> The applicant shall, at no cost to the City, immediately clean up, remove, and dispose of all litter or materials of any kind that are placed or left on the premises because of the event. If the applicant neglects or fails to proceed with cleanup within a two-hour period immediately following the end of the event, or if the cleanup is done in an inadequate manner, the City </w:t>
      </w:r>
      <w:r w:rsidR="009A4786">
        <w:rPr>
          <w:rFonts w:ascii="Times New Roman" w:hAnsi="Times New Roman" w:cs="Times New Roman"/>
          <w:sz w:val="22"/>
          <w:szCs w:val="22"/>
        </w:rPr>
        <w:t>Administrator</w:t>
      </w:r>
      <w:r w:rsidRPr="00256002">
        <w:rPr>
          <w:rFonts w:ascii="Times New Roman" w:hAnsi="Times New Roman" w:cs="Times New Roman"/>
          <w:sz w:val="22"/>
          <w:szCs w:val="22"/>
        </w:rPr>
        <w:t xml:space="preserve"> or his/her </w:t>
      </w:r>
      <w:proofErr w:type="gramStart"/>
      <w:r w:rsidRPr="00256002">
        <w:rPr>
          <w:rFonts w:ascii="Times New Roman" w:hAnsi="Times New Roman" w:cs="Times New Roman"/>
          <w:sz w:val="22"/>
          <w:szCs w:val="22"/>
        </w:rPr>
        <w:t>designee</w:t>
      </w:r>
      <w:proofErr w:type="gramEnd"/>
      <w:r w:rsidRPr="00256002">
        <w:rPr>
          <w:rFonts w:ascii="Times New Roman" w:hAnsi="Times New Roman" w:cs="Times New Roman"/>
          <w:sz w:val="22"/>
          <w:szCs w:val="22"/>
        </w:rPr>
        <w:t xml:space="preserve"> shall clean up and charge the applicant for cleanup. </w:t>
      </w:r>
      <w:r w:rsidR="008229FF">
        <w:rPr>
          <w:rFonts w:ascii="Times New Roman" w:hAnsi="Times New Roman" w:cs="Times New Roman"/>
          <w:sz w:val="22"/>
          <w:szCs w:val="22"/>
        </w:rPr>
        <w:t xml:space="preserve"> Not cleaning up after an event can impact approval of future events for an applicant. </w:t>
      </w:r>
    </w:p>
    <w:p w14:paraId="523B82FA" w14:textId="67F30FC8" w:rsidR="009A4786" w:rsidRPr="009A4786" w:rsidRDefault="009A4786" w:rsidP="009A4786">
      <w:pPr>
        <w:pStyle w:val="List3"/>
        <w:numPr>
          <w:ilvl w:val="0"/>
          <w:numId w:val="8"/>
        </w:numPr>
        <w:rPr>
          <w:rFonts w:ascii="Times New Roman" w:hAnsi="Times New Roman" w:cs="Times New Roman"/>
          <w:sz w:val="22"/>
          <w:szCs w:val="22"/>
        </w:rPr>
      </w:pPr>
      <w:r w:rsidRPr="009A4786">
        <w:rPr>
          <w:rFonts w:ascii="Times New Roman" w:hAnsi="Times New Roman" w:cs="Times New Roman"/>
          <w:i/>
          <w:iCs/>
          <w:sz w:val="22"/>
          <w:szCs w:val="22"/>
        </w:rPr>
        <w:t>Insurance</w:t>
      </w:r>
      <w:r w:rsidRPr="009A4786">
        <w:rPr>
          <w:rFonts w:ascii="Times New Roman" w:hAnsi="Times New Roman" w:cs="Times New Roman"/>
          <w:sz w:val="22"/>
          <w:szCs w:val="22"/>
        </w:rPr>
        <w:t xml:space="preserve">. Before the issuance of a permit, the applicant shall provide the City with a certificate of liability insurance showing proof of general liability insurance and liquor liability insurance acceptable to the City. </w:t>
      </w:r>
    </w:p>
    <w:p w14:paraId="501C972C" w14:textId="1BE1A8DE" w:rsidR="009A4786" w:rsidRPr="009A4786" w:rsidRDefault="009A4786" w:rsidP="009A4786">
      <w:pPr>
        <w:pStyle w:val="List3"/>
        <w:numPr>
          <w:ilvl w:val="1"/>
          <w:numId w:val="8"/>
        </w:numPr>
        <w:rPr>
          <w:rFonts w:ascii="Times New Roman" w:hAnsi="Times New Roman" w:cs="Times New Roman"/>
          <w:sz w:val="22"/>
          <w:szCs w:val="22"/>
        </w:rPr>
      </w:pPr>
      <w:proofErr w:type="gramStart"/>
      <w:r w:rsidRPr="009A4786">
        <w:rPr>
          <w:rFonts w:ascii="Times New Roman" w:hAnsi="Times New Roman" w:cs="Times New Roman"/>
          <w:sz w:val="22"/>
          <w:szCs w:val="22"/>
        </w:rPr>
        <w:t>Applicant</w:t>
      </w:r>
      <w:proofErr w:type="gramEnd"/>
      <w:r w:rsidRPr="009A4786">
        <w:rPr>
          <w:rFonts w:ascii="Times New Roman" w:hAnsi="Times New Roman" w:cs="Times New Roman"/>
          <w:sz w:val="22"/>
          <w:szCs w:val="22"/>
        </w:rPr>
        <w:t xml:space="preserve"> shall procure and maintain for the duration of the event commercial general liability insurance or equal special event coverages protecting it from claims or damages for bodily injury and property damage that may arise from or in connection with </w:t>
      </w:r>
      <w:proofErr w:type="gramStart"/>
      <w:r w:rsidRPr="009A4786">
        <w:rPr>
          <w:rFonts w:ascii="Times New Roman" w:hAnsi="Times New Roman" w:cs="Times New Roman"/>
          <w:sz w:val="22"/>
          <w:szCs w:val="22"/>
        </w:rPr>
        <w:t>the event's</w:t>
      </w:r>
      <w:proofErr w:type="gramEnd"/>
      <w:r w:rsidRPr="009A4786">
        <w:rPr>
          <w:rFonts w:ascii="Times New Roman" w:hAnsi="Times New Roman" w:cs="Times New Roman"/>
          <w:sz w:val="22"/>
          <w:szCs w:val="22"/>
        </w:rPr>
        <w:t xml:space="preserve"> operation and use of the City's property as required by State law. </w:t>
      </w:r>
    </w:p>
    <w:p w14:paraId="73E05CEE" w14:textId="66371E01" w:rsidR="009A4786" w:rsidRPr="009A4786" w:rsidRDefault="009A4786" w:rsidP="009A4786">
      <w:pPr>
        <w:pStyle w:val="List3"/>
        <w:numPr>
          <w:ilvl w:val="1"/>
          <w:numId w:val="8"/>
        </w:numPr>
        <w:rPr>
          <w:rFonts w:ascii="Times New Roman" w:hAnsi="Times New Roman" w:cs="Times New Roman"/>
          <w:sz w:val="22"/>
          <w:szCs w:val="22"/>
        </w:rPr>
      </w:pPr>
      <w:r w:rsidRPr="009A4786">
        <w:rPr>
          <w:rFonts w:ascii="Times New Roman" w:hAnsi="Times New Roman" w:cs="Times New Roman"/>
          <w:sz w:val="22"/>
          <w:szCs w:val="22"/>
        </w:rPr>
        <w:t xml:space="preserve">If alcohol </w:t>
      </w:r>
      <w:proofErr w:type="gramStart"/>
      <w:r w:rsidRPr="009A4786">
        <w:rPr>
          <w:rFonts w:ascii="Times New Roman" w:hAnsi="Times New Roman" w:cs="Times New Roman"/>
          <w:sz w:val="22"/>
          <w:szCs w:val="22"/>
        </w:rPr>
        <w:t>will be</w:t>
      </w:r>
      <w:proofErr w:type="gramEnd"/>
      <w:r w:rsidRPr="009A4786">
        <w:rPr>
          <w:rFonts w:ascii="Times New Roman" w:hAnsi="Times New Roman" w:cs="Times New Roman"/>
          <w:sz w:val="22"/>
          <w:szCs w:val="22"/>
        </w:rPr>
        <w:t xml:space="preserve"> sold or served, the applicant must have liquor (dram shop) insurance providing coverage of at least $1,000,000.00 per occurrence, along with the applicable license required under </w:t>
      </w:r>
      <w:r>
        <w:rPr>
          <w:rFonts w:ascii="Times New Roman" w:hAnsi="Times New Roman" w:cs="Times New Roman"/>
          <w:sz w:val="22"/>
          <w:szCs w:val="22"/>
        </w:rPr>
        <w:t>City</w:t>
      </w:r>
      <w:r w:rsidRPr="009A4786">
        <w:rPr>
          <w:rFonts w:ascii="Times New Roman" w:hAnsi="Times New Roman" w:cs="Times New Roman"/>
          <w:sz w:val="22"/>
          <w:szCs w:val="22"/>
        </w:rPr>
        <w:t xml:space="preserve"> Code and State law. </w:t>
      </w:r>
    </w:p>
    <w:p w14:paraId="015A1086" w14:textId="7C9BC30B" w:rsidR="009A4786" w:rsidRPr="009A4786" w:rsidRDefault="009A4786" w:rsidP="009A4786">
      <w:pPr>
        <w:pStyle w:val="List3"/>
        <w:numPr>
          <w:ilvl w:val="1"/>
          <w:numId w:val="8"/>
        </w:numPr>
        <w:rPr>
          <w:rFonts w:ascii="Times New Roman" w:hAnsi="Times New Roman" w:cs="Times New Roman"/>
          <w:sz w:val="22"/>
          <w:szCs w:val="22"/>
        </w:rPr>
      </w:pPr>
      <w:r w:rsidRPr="009A4786">
        <w:rPr>
          <w:rFonts w:ascii="Times New Roman" w:hAnsi="Times New Roman" w:cs="Times New Roman"/>
          <w:sz w:val="22"/>
          <w:szCs w:val="22"/>
        </w:rPr>
        <w:lastRenderedPageBreak/>
        <w:t xml:space="preserve">The City shall be endorsed as an additional insured on all liability policies. The applicant's insurance shall be primary. </w:t>
      </w:r>
    </w:p>
    <w:p w14:paraId="7738941B" w14:textId="7940D392" w:rsidR="009A4786" w:rsidRPr="009A4786" w:rsidRDefault="009A4786" w:rsidP="009A4786">
      <w:pPr>
        <w:pStyle w:val="List3"/>
        <w:numPr>
          <w:ilvl w:val="1"/>
          <w:numId w:val="8"/>
        </w:numPr>
        <w:rPr>
          <w:rFonts w:ascii="Times New Roman" w:hAnsi="Times New Roman" w:cs="Times New Roman"/>
          <w:sz w:val="22"/>
          <w:szCs w:val="22"/>
        </w:rPr>
      </w:pPr>
      <w:r w:rsidRPr="009A4786">
        <w:rPr>
          <w:rFonts w:ascii="Times New Roman" w:hAnsi="Times New Roman" w:cs="Times New Roman"/>
          <w:sz w:val="22"/>
          <w:szCs w:val="22"/>
        </w:rPr>
        <w:t xml:space="preserve">The City reserves the right to modify these insurance requirements depending on the nature and scope of the event. </w:t>
      </w:r>
    </w:p>
    <w:p w14:paraId="5096CF30" w14:textId="7031C4FD" w:rsidR="009A4786" w:rsidRPr="009A4786" w:rsidRDefault="009A4786" w:rsidP="009A4786">
      <w:pPr>
        <w:pStyle w:val="List3"/>
        <w:numPr>
          <w:ilvl w:val="0"/>
          <w:numId w:val="8"/>
        </w:numPr>
        <w:rPr>
          <w:rFonts w:ascii="Times New Roman" w:hAnsi="Times New Roman" w:cs="Times New Roman"/>
          <w:sz w:val="22"/>
          <w:szCs w:val="22"/>
        </w:rPr>
      </w:pPr>
      <w:r w:rsidRPr="009A4786">
        <w:rPr>
          <w:rFonts w:ascii="Times New Roman" w:hAnsi="Times New Roman" w:cs="Times New Roman"/>
          <w:i/>
          <w:iCs/>
          <w:sz w:val="22"/>
          <w:szCs w:val="22"/>
        </w:rPr>
        <w:t>Claims</w:t>
      </w:r>
      <w:r w:rsidRPr="009A4786">
        <w:rPr>
          <w:rFonts w:ascii="Times New Roman" w:hAnsi="Times New Roman" w:cs="Times New Roman"/>
          <w:sz w:val="22"/>
          <w:szCs w:val="22"/>
        </w:rPr>
        <w:t xml:space="preserve">. The applicant shall agree to defend and hold the City harmless from claims, demands, actions or causes of actions, of any nature of character, arising out of, or related to an event authorized by a special event permit, including attorney fees and all expenses. </w:t>
      </w:r>
    </w:p>
    <w:p w14:paraId="449741B9" w14:textId="6D56D54A" w:rsidR="009A4786" w:rsidRPr="009A4786" w:rsidRDefault="009A4786" w:rsidP="009A4786">
      <w:pPr>
        <w:pStyle w:val="List3"/>
        <w:numPr>
          <w:ilvl w:val="0"/>
          <w:numId w:val="8"/>
        </w:numPr>
        <w:rPr>
          <w:rFonts w:ascii="Times New Roman" w:hAnsi="Times New Roman" w:cs="Times New Roman"/>
          <w:sz w:val="22"/>
          <w:szCs w:val="22"/>
        </w:rPr>
      </w:pPr>
      <w:r w:rsidRPr="009A4786">
        <w:rPr>
          <w:rFonts w:ascii="Times New Roman" w:hAnsi="Times New Roman" w:cs="Times New Roman"/>
          <w:i/>
          <w:iCs/>
          <w:sz w:val="22"/>
          <w:szCs w:val="22"/>
        </w:rPr>
        <w:t>Damages</w:t>
      </w:r>
      <w:r w:rsidRPr="009A4786">
        <w:rPr>
          <w:rFonts w:ascii="Times New Roman" w:hAnsi="Times New Roman" w:cs="Times New Roman"/>
          <w:sz w:val="22"/>
          <w:szCs w:val="22"/>
        </w:rPr>
        <w:t xml:space="preserve">. The applicant shall indemnify the City for damages that may result </w:t>
      </w:r>
      <w:proofErr w:type="gramStart"/>
      <w:r w:rsidRPr="009A4786">
        <w:rPr>
          <w:rFonts w:ascii="Times New Roman" w:hAnsi="Times New Roman" w:cs="Times New Roman"/>
          <w:sz w:val="22"/>
          <w:szCs w:val="22"/>
        </w:rPr>
        <w:t>to</w:t>
      </w:r>
      <w:proofErr w:type="gramEnd"/>
      <w:r w:rsidRPr="009A4786">
        <w:rPr>
          <w:rFonts w:ascii="Times New Roman" w:hAnsi="Times New Roman" w:cs="Times New Roman"/>
          <w:sz w:val="22"/>
          <w:szCs w:val="22"/>
        </w:rPr>
        <w:t xml:space="preserve"> City property </w:t>
      </w:r>
      <w:proofErr w:type="gramStart"/>
      <w:r w:rsidRPr="009A4786">
        <w:rPr>
          <w:rFonts w:ascii="Times New Roman" w:hAnsi="Times New Roman" w:cs="Times New Roman"/>
          <w:sz w:val="22"/>
          <w:szCs w:val="22"/>
        </w:rPr>
        <w:t>as a result of</w:t>
      </w:r>
      <w:proofErr w:type="gramEnd"/>
      <w:r w:rsidRPr="009A4786">
        <w:rPr>
          <w:rFonts w:ascii="Times New Roman" w:hAnsi="Times New Roman" w:cs="Times New Roman"/>
          <w:sz w:val="22"/>
          <w:szCs w:val="22"/>
        </w:rPr>
        <w:t xml:space="preserve"> a special event. </w:t>
      </w:r>
    </w:p>
    <w:p w14:paraId="79C13583" w14:textId="20363805" w:rsidR="009A4786" w:rsidRPr="009A4786" w:rsidRDefault="009A4786" w:rsidP="009A4786">
      <w:pPr>
        <w:pStyle w:val="List3"/>
        <w:numPr>
          <w:ilvl w:val="0"/>
          <w:numId w:val="8"/>
        </w:numPr>
        <w:rPr>
          <w:rFonts w:ascii="Times New Roman" w:hAnsi="Times New Roman" w:cs="Times New Roman"/>
          <w:sz w:val="22"/>
          <w:szCs w:val="22"/>
        </w:rPr>
      </w:pPr>
      <w:r w:rsidRPr="009A4786">
        <w:rPr>
          <w:rFonts w:ascii="Times New Roman" w:hAnsi="Times New Roman" w:cs="Times New Roman"/>
          <w:i/>
          <w:iCs/>
          <w:sz w:val="22"/>
          <w:szCs w:val="22"/>
        </w:rPr>
        <w:t>Waiver</w:t>
      </w:r>
      <w:r w:rsidRPr="009A4786">
        <w:rPr>
          <w:rFonts w:ascii="Times New Roman" w:hAnsi="Times New Roman" w:cs="Times New Roman"/>
          <w:sz w:val="22"/>
          <w:szCs w:val="22"/>
        </w:rPr>
        <w:t xml:space="preserve">. The City </w:t>
      </w:r>
      <w:r>
        <w:rPr>
          <w:rFonts w:ascii="Times New Roman" w:hAnsi="Times New Roman" w:cs="Times New Roman"/>
          <w:sz w:val="22"/>
          <w:szCs w:val="22"/>
        </w:rPr>
        <w:t>Administrator</w:t>
      </w:r>
      <w:r w:rsidRPr="009A4786">
        <w:rPr>
          <w:rFonts w:ascii="Times New Roman" w:hAnsi="Times New Roman" w:cs="Times New Roman"/>
          <w:sz w:val="22"/>
          <w:szCs w:val="22"/>
        </w:rPr>
        <w:t xml:space="preserve"> or his/her designee may grant a waiver from the requirements of this section where the applicant shows that strict compliance with this </w:t>
      </w:r>
      <w:r w:rsidR="00FE4615" w:rsidRPr="00FE4615">
        <w:rPr>
          <w:rFonts w:ascii="Times New Roman" w:hAnsi="Times New Roman" w:cs="Times New Roman"/>
          <w:sz w:val="22"/>
          <w:szCs w:val="28"/>
        </w:rPr>
        <w:t>chapter</w:t>
      </w:r>
      <w:r w:rsidR="00FE4615" w:rsidRPr="009A4786">
        <w:rPr>
          <w:rFonts w:ascii="Times New Roman" w:hAnsi="Times New Roman" w:cs="Times New Roman"/>
          <w:sz w:val="22"/>
          <w:szCs w:val="22"/>
        </w:rPr>
        <w:t xml:space="preserve"> </w:t>
      </w:r>
      <w:r w:rsidRPr="009A4786">
        <w:rPr>
          <w:rFonts w:ascii="Times New Roman" w:hAnsi="Times New Roman" w:cs="Times New Roman"/>
          <w:sz w:val="22"/>
          <w:szCs w:val="22"/>
        </w:rPr>
        <w:t xml:space="preserve">would cause an exceptional and undue hardship or, under the </w:t>
      </w:r>
      <w:proofErr w:type="gramStart"/>
      <w:r w:rsidRPr="009A4786">
        <w:rPr>
          <w:rFonts w:ascii="Times New Roman" w:hAnsi="Times New Roman" w:cs="Times New Roman"/>
          <w:sz w:val="22"/>
          <w:szCs w:val="22"/>
        </w:rPr>
        <w:t>circumstances</w:t>
      </w:r>
      <w:proofErr w:type="gramEnd"/>
      <w:r w:rsidRPr="009A4786">
        <w:rPr>
          <w:rFonts w:ascii="Times New Roman" w:hAnsi="Times New Roman" w:cs="Times New Roman"/>
          <w:sz w:val="22"/>
          <w:szCs w:val="22"/>
        </w:rPr>
        <w:t xml:space="preserve"> the requirements of this </w:t>
      </w:r>
      <w:r w:rsidR="00FE4615" w:rsidRPr="00FE4615">
        <w:rPr>
          <w:rFonts w:ascii="Times New Roman" w:hAnsi="Times New Roman" w:cs="Times New Roman"/>
          <w:sz w:val="22"/>
          <w:szCs w:val="28"/>
        </w:rPr>
        <w:t>chapter</w:t>
      </w:r>
      <w:r w:rsidR="00FE4615" w:rsidRPr="009A4786">
        <w:rPr>
          <w:rFonts w:ascii="Times New Roman" w:hAnsi="Times New Roman" w:cs="Times New Roman"/>
          <w:sz w:val="22"/>
          <w:szCs w:val="22"/>
        </w:rPr>
        <w:t xml:space="preserve"> </w:t>
      </w:r>
      <w:r w:rsidRPr="009A4786">
        <w:rPr>
          <w:rFonts w:ascii="Times New Roman" w:hAnsi="Times New Roman" w:cs="Times New Roman"/>
          <w:sz w:val="22"/>
          <w:szCs w:val="22"/>
        </w:rPr>
        <w:t xml:space="preserve">are unnecessary. Such waiver shall not be granted if doing so would cause </w:t>
      </w:r>
      <w:proofErr w:type="gramStart"/>
      <w:r w:rsidRPr="009A4786">
        <w:rPr>
          <w:rFonts w:ascii="Times New Roman" w:hAnsi="Times New Roman" w:cs="Times New Roman"/>
          <w:sz w:val="22"/>
          <w:szCs w:val="22"/>
        </w:rPr>
        <w:t>a detriment</w:t>
      </w:r>
      <w:proofErr w:type="gramEnd"/>
      <w:r w:rsidRPr="009A4786">
        <w:rPr>
          <w:rFonts w:ascii="Times New Roman" w:hAnsi="Times New Roman" w:cs="Times New Roman"/>
          <w:sz w:val="22"/>
          <w:szCs w:val="22"/>
        </w:rPr>
        <w:t xml:space="preserve"> to the public health, safety, or welfare or impair the intent and purpose of the provisions of this section. </w:t>
      </w:r>
    </w:p>
    <w:p w14:paraId="52406BA7" w14:textId="1600699F" w:rsidR="009A4786" w:rsidRPr="00256002" w:rsidRDefault="009A4786" w:rsidP="009A4786">
      <w:pPr>
        <w:pStyle w:val="List3"/>
        <w:numPr>
          <w:ilvl w:val="0"/>
          <w:numId w:val="8"/>
        </w:numPr>
        <w:rPr>
          <w:rFonts w:ascii="Times New Roman" w:hAnsi="Times New Roman" w:cs="Times New Roman"/>
          <w:sz w:val="22"/>
          <w:szCs w:val="22"/>
        </w:rPr>
      </w:pPr>
      <w:r w:rsidRPr="009A4786">
        <w:rPr>
          <w:rFonts w:ascii="Times New Roman" w:hAnsi="Times New Roman" w:cs="Times New Roman"/>
          <w:i/>
          <w:iCs/>
          <w:sz w:val="22"/>
          <w:szCs w:val="22"/>
        </w:rPr>
        <w:t>Additional Requirement</w:t>
      </w:r>
      <w:r w:rsidRPr="009A4786">
        <w:rPr>
          <w:rFonts w:ascii="Times New Roman" w:hAnsi="Times New Roman" w:cs="Times New Roman"/>
          <w:sz w:val="22"/>
          <w:szCs w:val="22"/>
        </w:rPr>
        <w:t xml:space="preserve">. The City </w:t>
      </w:r>
      <w:r>
        <w:rPr>
          <w:rFonts w:ascii="Times New Roman" w:hAnsi="Times New Roman" w:cs="Times New Roman"/>
          <w:sz w:val="22"/>
          <w:szCs w:val="22"/>
        </w:rPr>
        <w:t>Administrator</w:t>
      </w:r>
      <w:r w:rsidRPr="009A4786">
        <w:rPr>
          <w:rFonts w:ascii="Times New Roman" w:hAnsi="Times New Roman" w:cs="Times New Roman"/>
          <w:sz w:val="22"/>
          <w:szCs w:val="22"/>
        </w:rPr>
        <w:t xml:space="preserve"> or his/her designee may place any other conditions reasonably calculated to protect the </w:t>
      </w:r>
      <w:proofErr w:type="gramStart"/>
      <w:r w:rsidRPr="009A4786">
        <w:rPr>
          <w:rFonts w:ascii="Times New Roman" w:hAnsi="Times New Roman" w:cs="Times New Roman"/>
          <w:sz w:val="22"/>
          <w:szCs w:val="22"/>
        </w:rPr>
        <w:t>health, safety</w:t>
      </w:r>
      <w:proofErr w:type="gramEnd"/>
      <w:r w:rsidRPr="009A4786">
        <w:rPr>
          <w:rFonts w:ascii="Times New Roman" w:hAnsi="Times New Roman" w:cs="Times New Roman"/>
          <w:sz w:val="22"/>
          <w:szCs w:val="22"/>
        </w:rPr>
        <w:t xml:space="preserve">, and welfare of </w:t>
      </w:r>
      <w:proofErr w:type="gramStart"/>
      <w:r w:rsidRPr="009A4786">
        <w:rPr>
          <w:rFonts w:ascii="Times New Roman" w:hAnsi="Times New Roman" w:cs="Times New Roman"/>
          <w:sz w:val="22"/>
          <w:szCs w:val="22"/>
        </w:rPr>
        <w:t>persons</w:t>
      </w:r>
      <w:proofErr w:type="gramEnd"/>
      <w:r w:rsidRPr="009A4786">
        <w:rPr>
          <w:rFonts w:ascii="Times New Roman" w:hAnsi="Times New Roman" w:cs="Times New Roman"/>
          <w:sz w:val="22"/>
          <w:szCs w:val="22"/>
        </w:rPr>
        <w:t xml:space="preserve"> attending the event or City residents.</w:t>
      </w:r>
    </w:p>
    <w:p w14:paraId="61FA0FEF" w14:textId="6C0426AE" w:rsidR="009A4786" w:rsidRPr="009A4786" w:rsidRDefault="009A4786" w:rsidP="009A4786">
      <w:pPr>
        <w:spacing w:before="1"/>
        <w:rPr>
          <w:b/>
          <w:spacing w:val="-2"/>
        </w:rPr>
      </w:pPr>
      <w:r w:rsidRPr="009A4786">
        <w:rPr>
          <w:b/>
        </w:rPr>
        <w:t>§</w:t>
      </w:r>
      <w:r w:rsidRPr="009A4786">
        <w:rPr>
          <w:b/>
          <w:spacing w:val="-3"/>
        </w:rPr>
        <w:t xml:space="preserve"> </w:t>
      </w:r>
      <w:r w:rsidRPr="009A4786">
        <w:rPr>
          <w:b/>
        </w:rPr>
        <w:t>278-</w:t>
      </w:r>
      <w:r>
        <w:rPr>
          <w:b/>
        </w:rPr>
        <w:t>5</w:t>
      </w:r>
      <w:r w:rsidRPr="009A4786">
        <w:rPr>
          <w:b/>
        </w:rPr>
        <w:t>.</w:t>
      </w:r>
      <w:r w:rsidRPr="009A4786">
        <w:rPr>
          <w:b/>
          <w:spacing w:val="60"/>
        </w:rPr>
        <w:t xml:space="preserve"> </w:t>
      </w:r>
      <w:r>
        <w:rPr>
          <w:b/>
        </w:rPr>
        <w:t>Permit Application Procedures</w:t>
      </w:r>
      <w:r w:rsidRPr="009A4786">
        <w:rPr>
          <w:b/>
          <w:spacing w:val="-2"/>
        </w:rPr>
        <w:t>.</w:t>
      </w:r>
    </w:p>
    <w:p w14:paraId="646EED82" w14:textId="1F7955DC" w:rsidR="004F6FE2" w:rsidRPr="009A4786" w:rsidRDefault="009A4786" w:rsidP="00766F99">
      <w:pPr>
        <w:spacing w:before="1"/>
        <w:rPr>
          <w:bCs/>
        </w:rPr>
      </w:pPr>
      <w:r w:rsidRPr="009A4786">
        <w:rPr>
          <w:bCs/>
        </w:rPr>
        <w:t>A</w:t>
      </w:r>
      <w:r>
        <w:rPr>
          <w:bCs/>
        </w:rPr>
        <w:t xml:space="preserve">n </w:t>
      </w:r>
      <w:r w:rsidRPr="009A4786">
        <w:rPr>
          <w:bCs/>
        </w:rPr>
        <w:t>application for a special event</w:t>
      </w:r>
      <w:r w:rsidR="00DF3BF3">
        <w:rPr>
          <w:bCs/>
        </w:rPr>
        <w:t>s</w:t>
      </w:r>
      <w:r w:rsidRPr="009A4786">
        <w:rPr>
          <w:bCs/>
        </w:rPr>
        <w:t xml:space="preserve"> permit shall be filed with the City Clerk not less than 45 days before the first date of the proposed special event. The application shall be signed by the person, </w:t>
      </w:r>
      <w:proofErr w:type="gramStart"/>
      <w:r w:rsidRPr="009A4786">
        <w:rPr>
          <w:bCs/>
        </w:rPr>
        <w:t>persons</w:t>
      </w:r>
      <w:proofErr w:type="gramEnd"/>
      <w:r w:rsidRPr="009A4786">
        <w:rPr>
          <w:bCs/>
        </w:rPr>
        <w:t xml:space="preserve">, or parties conducting the event and shall be accompanied by the </w:t>
      </w:r>
      <w:r w:rsidR="00766F99">
        <w:rPr>
          <w:bCs/>
        </w:rPr>
        <w:t>following information:</w:t>
      </w:r>
      <w:r w:rsidRPr="009A4786">
        <w:rPr>
          <w:bCs/>
        </w:rPr>
        <w:t xml:space="preserve"> </w:t>
      </w:r>
    </w:p>
    <w:p w14:paraId="3ADE6D7B" w14:textId="1AFA7066" w:rsidR="009A4786" w:rsidRPr="00766F99" w:rsidRDefault="009A4786" w:rsidP="00287130">
      <w:pPr>
        <w:pStyle w:val="ListParagraph"/>
        <w:numPr>
          <w:ilvl w:val="0"/>
          <w:numId w:val="9"/>
        </w:numPr>
        <w:spacing w:before="1" w:line="360" w:lineRule="auto"/>
        <w:ind w:left="1170" w:hanging="450"/>
        <w:rPr>
          <w:bCs/>
        </w:rPr>
      </w:pPr>
      <w:r w:rsidRPr="00766F99">
        <w:rPr>
          <w:bCs/>
        </w:rPr>
        <w:t xml:space="preserve">The names, addresses, and other contact information for the person or persons responsible for conducting the event </w:t>
      </w:r>
    </w:p>
    <w:p w14:paraId="021AD3BE" w14:textId="14B6BA18" w:rsidR="009A4786" w:rsidRPr="00766F99" w:rsidRDefault="009A4786" w:rsidP="00287130">
      <w:pPr>
        <w:pStyle w:val="ListParagraph"/>
        <w:numPr>
          <w:ilvl w:val="0"/>
          <w:numId w:val="9"/>
        </w:numPr>
        <w:spacing w:before="1" w:line="360" w:lineRule="auto"/>
        <w:ind w:left="1170" w:hanging="450"/>
        <w:rPr>
          <w:bCs/>
        </w:rPr>
      </w:pPr>
      <w:r w:rsidRPr="00766F99">
        <w:rPr>
          <w:bCs/>
        </w:rPr>
        <w:t xml:space="preserve">Date of proposed special event </w:t>
      </w:r>
    </w:p>
    <w:p w14:paraId="5A39D226" w14:textId="410DF7AC" w:rsidR="009A4786" w:rsidRPr="00766F99" w:rsidRDefault="009A4786" w:rsidP="00287130">
      <w:pPr>
        <w:pStyle w:val="ListParagraph"/>
        <w:numPr>
          <w:ilvl w:val="0"/>
          <w:numId w:val="9"/>
        </w:numPr>
        <w:spacing w:before="1" w:line="360" w:lineRule="auto"/>
        <w:ind w:left="1170" w:hanging="450"/>
        <w:rPr>
          <w:bCs/>
        </w:rPr>
      </w:pPr>
      <w:r w:rsidRPr="00766F99">
        <w:rPr>
          <w:bCs/>
        </w:rPr>
        <w:t xml:space="preserve">Type and description of the special event and a list of all activities to take place at the special event </w:t>
      </w:r>
    </w:p>
    <w:p w14:paraId="773FE980" w14:textId="1C7A8E28" w:rsidR="009A4786" w:rsidRDefault="009A4786" w:rsidP="00287130">
      <w:pPr>
        <w:pStyle w:val="ListParagraph"/>
        <w:numPr>
          <w:ilvl w:val="0"/>
          <w:numId w:val="9"/>
        </w:numPr>
        <w:spacing w:before="1" w:line="360" w:lineRule="auto"/>
        <w:ind w:left="1170" w:hanging="450"/>
        <w:rPr>
          <w:bCs/>
        </w:rPr>
      </w:pPr>
      <w:r w:rsidRPr="00766F99">
        <w:rPr>
          <w:bCs/>
        </w:rPr>
        <w:t>Address of proposed special event</w:t>
      </w:r>
    </w:p>
    <w:p w14:paraId="0458581B" w14:textId="4CCACACE" w:rsidR="008845B6" w:rsidRPr="00766F99" w:rsidRDefault="00594B2B" w:rsidP="00287130">
      <w:pPr>
        <w:pStyle w:val="ListParagraph"/>
        <w:numPr>
          <w:ilvl w:val="0"/>
          <w:numId w:val="9"/>
        </w:numPr>
        <w:spacing w:before="1" w:line="360" w:lineRule="auto"/>
        <w:ind w:left="1170" w:hanging="450"/>
        <w:rPr>
          <w:bCs/>
        </w:rPr>
      </w:pPr>
      <w:r>
        <w:rPr>
          <w:bCs/>
        </w:rPr>
        <w:t>Map</w:t>
      </w:r>
      <w:r w:rsidR="008845B6">
        <w:rPr>
          <w:bCs/>
        </w:rPr>
        <w:t xml:space="preserve"> of routes, proposed setup/staging areas, fencing, entertainment, portable toilets, and other related items to the special event, if applicable</w:t>
      </w:r>
    </w:p>
    <w:p w14:paraId="69EDC158" w14:textId="0C36F945" w:rsidR="009A4786" w:rsidRPr="00766F99" w:rsidRDefault="009A4786" w:rsidP="00287130">
      <w:pPr>
        <w:pStyle w:val="ListParagraph"/>
        <w:numPr>
          <w:ilvl w:val="0"/>
          <w:numId w:val="9"/>
        </w:numPr>
        <w:spacing w:before="1" w:line="360" w:lineRule="auto"/>
        <w:ind w:left="1170" w:hanging="450"/>
        <w:rPr>
          <w:bCs/>
        </w:rPr>
      </w:pPr>
      <w:r w:rsidRPr="00766F99">
        <w:rPr>
          <w:bCs/>
        </w:rPr>
        <w:t xml:space="preserve">Name of property owner at the permit location, if different from the applicant </w:t>
      </w:r>
    </w:p>
    <w:p w14:paraId="611F31E5" w14:textId="67DBB278" w:rsidR="009A4786" w:rsidRPr="00766F99" w:rsidRDefault="009A4786" w:rsidP="00287130">
      <w:pPr>
        <w:pStyle w:val="ListParagraph"/>
        <w:numPr>
          <w:ilvl w:val="0"/>
          <w:numId w:val="9"/>
        </w:numPr>
        <w:spacing w:before="1" w:line="360" w:lineRule="auto"/>
        <w:ind w:left="1170" w:hanging="450"/>
        <w:rPr>
          <w:bCs/>
        </w:rPr>
      </w:pPr>
      <w:r w:rsidRPr="00766F99">
        <w:rPr>
          <w:bCs/>
        </w:rPr>
        <w:t>A statement</w:t>
      </w:r>
      <w:r w:rsidR="008845B6">
        <w:rPr>
          <w:bCs/>
        </w:rPr>
        <w:t xml:space="preserve"> </w:t>
      </w:r>
      <w:r w:rsidRPr="00766F99">
        <w:rPr>
          <w:bCs/>
        </w:rPr>
        <w:t xml:space="preserve">of the locations where the applicant has promoted, operated, or conducted similar events within the last five years </w:t>
      </w:r>
    </w:p>
    <w:p w14:paraId="04CA11BC" w14:textId="3CED486A" w:rsidR="009A4786" w:rsidRPr="00766F99" w:rsidRDefault="009A4786" w:rsidP="00287130">
      <w:pPr>
        <w:pStyle w:val="ListParagraph"/>
        <w:numPr>
          <w:ilvl w:val="0"/>
          <w:numId w:val="9"/>
        </w:numPr>
        <w:spacing w:before="1" w:line="360" w:lineRule="auto"/>
        <w:ind w:left="1170" w:hanging="450"/>
        <w:rPr>
          <w:bCs/>
        </w:rPr>
      </w:pPr>
      <w:r w:rsidRPr="00766F99">
        <w:rPr>
          <w:bCs/>
        </w:rPr>
        <w:t xml:space="preserve">Duration of the special event, total number of days and/or hours during which the special event is to be held </w:t>
      </w:r>
    </w:p>
    <w:p w14:paraId="57171038" w14:textId="71924269" w:rsidR="009A4786" w:rsidRPr="00766F99" w:rsidRDefault="009A4786" w:rsidP="00287130">
      <w:pPr>
        <w:pStyle w:val="ListParagraph"/>
        <w:numPr>
          <w:ilvl w:val="0"/>
          <w:numId w:val="9"/>
        </w:numPr>
        <w:spacing w:before="1" w:line="360" w:lineRule="auto"/>
        <w:ind w:left="1170" w:hanging="450"/>
        <w:rPr>
          <w:bCs/>
        </w:rPr>
      </w:pPr>
      <w:r w:rsidRPr="00766F99">
        <w:rPr>
          <w:bCs/>
        </w:rPr>
        <w:t xml:space="preserve">Estimated number of </w:t>
      </w:r>
      <w:proofErr w:type="gramStart"/>
      <w:r w:rsidRPr="00766F99">
        <w:rPr>
          <w:bCs/>
        </w:rPr>
        <w:t>persons to attend</w:t>
      </w:r>
      <w:proofErr w:type="gramEnd"/>
      <w:r w:rsidRPr="00766F99">
        <w:rPr>
          <w:bCs/>
        </w:rPr>
        <w:t xml:space="preserve"> </w:t>
      </w:r>
    </w:p>
    <w:p w14:paraId="2AD613A7" w14:textId="1C670D11" w:rsidR="009A4786" w:rsidRPr="00766F99" w:rsidRDefault="009A4786" w:rsidP="00287130">
      <w:pPr>
        <w:pStyle w:val="ListParagraph"/>
        <w:numPr>
          <w:ilvl w:val="0"/>
          <w:numId w:val="9"/>
        </w:numPr>
        <w:spacing w:before="1" w:line="360" w:lineRule="auto"/>
        <w:ind w:left="1170" w:hanging="450"/>
        <w:rPr>
          <w:bCs/>
        </w:rPr>
      </w:pPr>
      <w:r w:rsidRPr="00766F99">
        <w:rPr>
          <w:bCs/>
        </w:rPr>
        <w:t xml:space="preserve">Any public health plans, including supplying water to the site, solid waste collection, and provision of sanitary facilities, if applicable </w:t>
      </w:r>
    </w:p>
    <w:p w14:paraId="7B9AA2DD" w14:textId="548FB48D" w:rsidR="00DF3BF3" w:rsidRDefault="00DF3BF3" w:rsidP="00287130">
      <w:pPr>
        <w:pStyle w:val="ListParagraph"/>
        <w:numPr>
          <w:ilvl w:val="0"/>
          <w:numId w:val="9"/>
        </w:numPr>
        <w:spacing w:before="1" w:line="360" w:lineRule="auto"/>
        <w:ind w:left="1170" w:hanging="450"/>
        <w:rPr>
          <w:bCs/>
        </w:rPr>
      </w:pPr>
      <w:r>
        <w:rPr>
          <w:bCs/>
        </w:rPr>
        <w:t>Site plan for signs including permission from property owner(s)</w:t>
      </w:r>
    </w:p>
    <w:p w14:paraId="71BCC94D" w14:textId="0CDFAA73" w:rsidR="009A4786" w:rsidRPr="00766F99" w:rsidRDefault="008845B6" w:rsidP="00287130">
      <w:pPr>
        <w:pStyle w:val="ListParagraph"/>
        <w:numPr>
          <w:ilvl w:val="0"/>
          <w:numId w:val="9"/>
        </w:numPr>
        <w:spacing w:before="1" w:line="360" w:lineRule="auto"/>
        <w:ind w:left="1170" w:hanging="450"/>
        <w:rPr>
          <w:bCs/>
        </w:rPr>
      </w:pPr>
      <w:r>
        <w:rPr>
          <w:bCs/>
        </w:rPr>
        <w:t>F</w:t>
      </w:r>
      <w:r w:rsidR="009A4786" w:rsidRPr="00766F99">
        <w:rPr>
          <w:bCs/>
        </w:rPr>
        <w:t xml:space="preserve">ire prevention and emergency medical services plans, if applicable </w:t>
      </w:r>
    </w:p>
    <w:p w14:paraId="728394CB" w14:textId="3BB509C9" w:rsidR="009A4786" w:rsidRDefault="008845B6" w:rsidP="00287130">
      <w:pPr>
        <w:pStyle w:val="ListParagraph"/>
        <w:numPr>
          <w:ilvl w:val="0"/>
          <w:numId w:val="9"/>
        </w:numPr>
        <w:spacing w:before="1" w:line="360" w:lineRule="auto"/>
        <w:ind w:left="1170" w:hanging="450"/>
        <w:rPr>
          <w:bCs/>
        </w:rPr>
      </w:pPr>
      <w:r>
        <w:rPr>
          <w:bCs/>
        </w:rPr>
        <w:t>S</w:t>
      </w:r>
      <w:r w:rsidR="009A4786" w:rsidRPr="00766F99">
        <w:rPr>
          <w:bCs/>
        </w:rPr>
        <w:t>ecurity plans</w:t>
      </w:r>
      <w:r w:rsidR="005429DC">
        <w:rPr>
          <w:bCs/>
        </w:rPr>
        <w:t xml:space="preserve"> required when attendance is expected to exceed </w:t>
      </w:r>
      <w:r w:rsidR="00287130">
        <w:rPr>
          <w:bCs/>
        </w:rPr>
        <w:t>10</w:t>
      </w:r>
      <w:r w:rsidR="005429DC">
        <w:rPr>
          <w:bCs/>
        </w:rPr>
        <w:t>00 people</w:t>
      </w:r>
      <w:r w:rsidR="00387B22">
        <w:rPr>
          <w:bCs/>
        </w:rPr>
        <w:t xml:space="preserve"> and</w:t>
      </w:r>
      <w:r w:rsidR="0001261A">
        <w:rPr>
          <w:bCs/>
        </w:rPr>
        <w:t>/ or</w:t>
      </w:r>
      <w:r w:rsidR="00387B22">
        <w:rPr>
          <w:bCs/>
        </w:rPr>
        <w:t xml:space="preserve"> </w:t>
      </w:r>
      <w:r w:rsidR="00E864B1">
        <w:rPr>
          <w:bCs/>
        </w:rPr>
        <w:t>alcohol</w:t>
      </w:r>
      <w:r w:rsidR="0001261A">
        <w:rPr>
          <w:bCs/>
        </w:rPr>
        <w:t xml:space="preserve"> or </w:t>
      </w:r>
      <w:r w:rsidR="0001261A">
        <w:rPr>
          <w:bCs/>
        </w:rPr>
        <w:lastRenderedPageBreak/>
        <w:t>intoxicating substances are</w:t>
      </w:r>
      <w:r w:rsidR="00387B22">
        <w:rPr>
          <w:bCs/>
        </w:rPr>
        <w:t xml:space="preserve"> being served</w:t>
      </w:r>
      <w:r w:rsidR="0001261A">
        <w:rPr>
          <w:bCs/>
        </w:rPr>
        <w:t xml:space="preserve"> or permitted</w:t>
      </w:r>
      <w:r w:rsidR="00387B22">
        <w:rPr>
          <w:bCs/>
        </w:rPr>
        <w:t>; plans must include:</w:t>
      </w:r>
      <w:r w:rsidR="00287130">
        <w:rPr>
          <w:bCs/>
        </w:rPr>
        <w:t xml:space="preserve"> </w:t>
      </w:r>
    </w:p>
    <w:p w14:paraId="298C167C" w14:textId="77777777" w:rsidR="00287130" w:rsidRPr="00387B22" w:rsidRDefault="00287130" w:rsidP="00E864B1">
      <w:pPr>
        <w:widowControl/>
        <w:numPr>
          <w:ilvl w:val="2"/>
          <w:numId w:val="9"/>
        </w:numPr>
        <w:autoSpaceDE/>
        <w:autoSpaceDN/>
        <w:spacing w:before="100" w:beforeAutospacing="1" w:line="360" w:lineRule="auto"/>
        <w:ind w:left="1800" w:hanging="360"/>
        <w:rPr>
          <w:color w:val="000000"/>
        </w:rPr>
      </w:pPr>
      <w:r w:rsidRPr="00387B22">
        <w:rPr>
          <w:color w:val="000000"/>
        </w:rPr>
        <w:t>Personnel Detail: Specify the number of security officers, volunteers, or staff, including their roles and positions.</w:t>
      </w:r>
    </w:p>
    <w:p w14:paraId="7E475AD3" w14:textId="77777777" w:rsidR="00287130" w:rsidRPr="00387B22" w:rsidRDefault="00287130" w:rsidP="00E864B1">
      <w:pPr>
        <w:widowControl/>
        <w:numPr>
          <w:ilvl w:val="1"/>
          <w:numId w:val="9"/>
        </w:numPr>
        <w:autoSpaceDE/>
        <w:autoSpaceDN/>
        <w:spacing w:before="100" w:beforeAutospacing="1" w:line="360" w:lineRule="auto"/>
        <w:rPr>
          <w:color w:val="000000"/>
        </w:rPr>
      </w:pPr>
      <w:r w:rsidRPr="00387B22">
        <w:rPr>
          <w:color w:val="000000"/>
        </w:rPr>
        <w:t>Site Plan/Map: A detailed map showing fencing, barricades, entry/exit points, emergency vehicle access, first-aid stations, and stages.</w:t>
      </w:r>
    </w:p>
    <w:p w14:paraId="1274514F" w14:textId="4E5387C0" w:rsidR="00287130" w:rsidRPr="00387B22" w:rsidRDefault="00287130" w:rsidP="00E864B1">
      <w:pPr>
        <w:widowControl/>
        <w:numPr>
          <w:ilvl w:val="1"/>
          <w:numId w:val="9"/>
        </w:numPr>
        <w:autoSpaceDE/>
        <w:autoSpaceDN/>
        <w:spacing w:before="100" w:beforeAutospacing="1" w:line="360" w:lineRule="auto"/>
        <w:rPr>
          <w:color w:val="000000"/>
        </w:rPr>
      </w:pPr>
      <w:r w:rsidRPr="00387B22">
        <w:rPr>
          <w:color w:val="000000"/>
        </w:rPr>
        <w:t xml:space="preserve">Crowd &amp; Access Control: Plans for bag checks, ID checks for alcohol (including </w:t>
      </w:r>
      <w:r w:rsidR="002D746A" w:rsidRPr="00387B22">
        <w:rPr>
          <w:color w:val="000000"/>
        </w:rPr>
        <w:t>wrist banding</w:t>
      </w:r>
      <w:r w:rsidRPr="00387B22">
        <w:rPr>
          <w:color w:val="000000"/>
        </w:rPr>
        <w:t xml:space="preserve"> and ID scan), and managing capacity limits.</w:t>
      </w:r>
    </w:p>
    <w:p w14:paraId="135FF288" w14:textId="77777777" w:rsidR="00287130" w:rsidRPr="00387B22" w:rsidRDefault="00287130" w:rsidP="00E864B1">
      <w:pPr>
        <w:widowControl/>
        <w:numPr>
          <w:ilvl w:val="1"/>
          <w:numId w:val="9"/>
        </w:numPr>
        <w:autoSpaceDE/>
        <w:autoSpaceDN/>
        <w:spacing w:before="100" w:beforeAutospacing="1" w:line="360" w:lineRule="auto"/>
        <w:rPr>
          <w:color w:val="000000"/>
        </w:rPr>
      </w:pPr>
      <w:r w:rsidRPr="00387B22">
        <w:rPr>
          <w:color w:val="000000"/>
        </w:rPr>
        <w:t>Emergency Procedures: Detailed protocols for medical emergencies, evacuations, severe weather, or security incidents (e.g., unruly participants).</w:t>
      </w:r>
    </w:p>
    <w:p w14:paraId="62E81309" w14:textId="77777777" w:rsidR="00287130" w:rsidRPr="00387B22" w:rsidRDefault="00287130" w:rsidP="00E864B1">
      <w:pPr>
        <w:widowControl/>
        <w:numPr>
          <w:ilvl w:val="1"/>
          <w:numId w:val="9"/>
        </w:numPr>
        <w:autoSpaceDE/>
        <w:autoSpaceDN/>
        <w:spacing w:before="100" w:beforeAutospacing="1" w:line="360" w:lineRule="auto"/>
        <w:rPr>
          <w:color w:val="000000"/>
        </w:rPr>
      </w:pPr>
      <w:r w:rsidRPr="00387B22">
        <w:rPr>
          <w:color w:val="000000"/>
        </w:rPr>
        <w:t>Traffic &amp; Parking: Plans for parking management, shuttle services, and street closures if necessary.</w:t>
      </w:r>
    </w:p>
    <w:p w14:paraId="65D223AE" w14:textId="413C9160" w:rsidR="005831BE" w:rsidRDefault="005831BE" w:rsidP="00E864B1">
      <w:pPr>
        <w:pStyle w:val="ListParagraph"/>
        <w:numPr>
          <w:ilvl w:val="0"/>
          <w:numId w:val="9"/>
        </w:numPr>
        <w:spacing w:before="1" w:line="360" w:lineRule="auto"/>
        <w:ind w:left="1170" w:hanging="450"/>
        <w:rPr>
          <w:bCs/>
        </w:rPr>
      </w:pPr>
      <w:r>
        <w:rPr>
          <w:bCs/>
        </w:rPr>
        <w:t>Parking plans; include approval from property owner(s) if using private or exclusive property</w:t>
      </w:r>
    </w:p>
    <w:p w14:paraId="4D587EDD" w14:textId="304FA04F" w:rsidR="008845B6" w:rsidRDefault="008845B6" w:rsidP="00287130">
      <w:pPr>
        <w:pStyle w:val="ListParagraph"/>
        <w:numPr>
          <w:ilvl w:val="0"/>
          <w:numId w:val="9"/>
        </w:numPr>
        <w:spacing w:before="1" w:line="360" w:lineRule="auto"/>
        <w:ind w:left="1170" w:hanging="450"/>
        <w:rPr>
          <w:bCs/>
        </w:rPr>
      </w:pPr>
      <w:r>
        <w:rPr>
          <w:bCs/>
        </w:rPr>
        <w:t xml:space="preserve">Safety plan including pedestrian crossing </w:t>
      </w:r>
      <w:r w:rsidR="005831BE">
        <w:rPr>
          <w:bCs/>
        </w:rPr>
        <w:t>plans</w:t>
      </w:r>
    </w:p>
    <w:p w14:paraId="1FB6B433" w14:textId="2A295248" w:rsidR="005831BE" w:rsidRDefault="005831BE" w:rsidP="00287130">
      <w:pPr>
        <w:pStyle w:val="ListParagraph"/>
        <w:numPr>
          <w:ilvl w:val="0"/>
          <w:numId w:val="9"/>
        </w:numPr>
        <w:spacing w:before="1" w:line="360" w:lineRule="auto"/>
        <w:ind w:left="1170" w:hanging="450"/>
        <w:rPr>
          <w:bCs/>
        </w:rPr>
      </w:pPr>
      <w:r>
        <w:rPr>
          <w:bCs/>
        </w:rPr>
        <w:t>Weather contingency plan, if applicable</w:t>
      </w:r>
    </w:p>
    <w:p w14:paraId="3E8F25F7" w14:textId="4EEB0CFA" w:rsidR="005831BE" w:rsidRPr="00766F99" w:rsidRDefault="005831BE" w:rsidP="00287130">
      <w:pPr>
        <w:pStyle w:val="ListParagraph"/>
        <w:numPr>
          <w:ilvl w:val="0"/>
          <w:numId w:val="9"/>
        </w:numPr>
        <w:spacing w:before="1" w:line="360" w:lineRule="auto"/>
        <w:ind w:left="1170" w:hanging="450"/>
        <w:rPr>
          <w:bCs/>
        </w:rPr>
      </w:pPr>
      <w:r>
        <w:rPr>
          <w:bCs/>
        </w:rPr>
        <w:t xml:space="preserve">Construction contingency plan, if applicable </w:t>
      </w:r>
    </w:p>
    <w:p w14:paraId="3CF01978" w14:textId="43A7F624" w:rsidR="009A4786" w:rsidRDefault="009A4786" w:rsidP="00287130">
      <w:pPr>
        <w:pStyle w:val="ListParagraph"/>
        <w:numPr>
          <w:ilvl w:val="0"/>
          <w:numId w:val="9"/>
        </w:numPr>
        <w:spacing w:before="1" w:line="360" w:lineRule="auto"/>
        <w:ind w:left="1170" w:hanging="450"/>
        <w:rPr>
          <w:bCs/>
        </w:rPr>
      </w:pPr>
      <w:r w:rsidRPr="00766F99">
        <w:rPr>
          <w:bCs/>
        </w:rPr>
        <w:t xml:space="preserve">Whether food or alcohol will be served at the event </w:t>
      </w:r>
      <w:r w:rsidR="005831BE">
        <w:rPr>
          <w:bCs/>
        </w:rPr>
        <w:t>and if it is provided by a licensed caterer</w:t>
      </w:r>
    </w:p>
    <w:p w14:paraId="6B779FE4" w14:textId="0A7249C6" w:rsidR="008845B6" w:rsidRPr="00766F99" w:rsidRDefault="008845B6" w:rsidP="00287130">
      <w:pPr>
        <w:pStyle w:val="ListParagraph"/>
        <w:numPr>
          <w:ilvl w:val="0"/>
          <w:numId w:val="9"/>
        </w:numPr>
        <w:spacing w:before="1" w:line="360" w:lineRule="auto"/>
        <w:ind w:left="1170" w:hanging="450"/>
        <w:rPr>
          <w:bCs/>
        </w:rPr>
      </w:pPr>
      <w:r>
        <w:rPr>
          <w:bCs/>
        </w:rPr>
        <w:t xml:space="preserve">Whether gambling will be held at the event </w:t>
      </w:r>
    </w:p>
    <w:p w14:paraId="620DF5D2" w14:textId="4B5CE003" w:rsidR="009A4786" w:rsidRPr="00766F99" w:rsidRDefault="009A4786" w:rsidP="00287130">
      <w:pPr>
        <w:pStyle w:val="ListParagraph"/>
        <w:numPr>
          <w:ilvl w:val="0"/>
          <w:numId w:val="9"/>
        </w:numPr>
        <w:spacing w:before="1" w:line="360" w:lineRule="auto"/>
        <w:ind w:left="1170" w:hanging="450"/>
        <w:rPr>
          <w:bCs/>
        </w:rPr>
      </w:pPr>
      <w:r w:rsidRPr="00766F99">
        <w:rPr>
          <w:bCs/>
        </w:rPr>
        <w:t xml:space="preserve">A detailed description of all public rights-of-way and private streets for which the Applicant requests the City to restrict or alter normal parking, vehicular traffic, or pedestrian traffic patterns, the nature of restrictions or alterations, and the basis </w:t>
      </w:r>
    </w:p>
    <w:p w14:paraId="4C9C6257" w14:textId="4830FA42" w:rsidR="009A4786" w:rsidRPr="00766F99" w:rsidRDefault="009A4786" w:rsidP="00287130">
      <w:pPr>
        <w:pStyle w:val="ListParagraph"/>
        <w:numPr>
          <w:ilvl w:val="0"/>
          <w:numId w:val="9"/>
        </w:numPr>
        <w:spacing w:before="1" w:line="360" w:lineRule="auto"/>
        <w:ind w:left="1170" w:hanging="450"/>
        <w:rPr>
          <w:bCs/>
        </w:rPr>
      </w:pPr>
      <w:r w:rsidRPr="00766F99">
        <w:rPr>
          <w:bCs/>
        </w:rPr>
        <w:t xml:space="preserve">A description of any services, City personnel, City equipment, and City property the Applicant requests the City to provide, including the Applicant's estimated number and type needed, and the basis on which the estimate is made </w:t>
      </w:r>
    </w:p>
    <w:p w14:paraId="26757069" w14:textId="3082EB17" w:rsidR="009A4786" w:rsidRPr="00766F99" w:rsidRDefault="009A4786" w:rsidP="00287130">
      <w:pPr>
        <w:pStyle w:val="ListParagraph"/>
        <w:numPr>
          <w:ilvl w:val="0"/>
          <w:numId w:val="9"/>
        </w:numPr>
        <w:spacing w:before="1" w:line="360" w:lineRule="auto"/>
        <w:ind w:left="1170" w:hanging="450"/>
        <w:rPr>
          <w:bCs/>
        </w:rPr>
      </w:pPr>
      <w:r w:rsidRPr="00766F99">
        <w:rPr>
          <w:bCs/>
        </w:rPr>
        <w:t xml:space="preserve">Whether any sound amplification or public address system will be used or if there will be any playing of any music or musical instruments </w:t>
      </w:r>
    </w:p>
    <w:p w14:paraId="02662698" w14:textId="2981953E" w:rsidR="009A4786" w:rsidRPr="00766F99" w:rsidRDefault="009A4786" w:rsidP="00287130">
      <w:pPr>
        <w:pStyle w:val="ListParagraph"/>
        <w:numPr>
          <w:ilvl w:val="0"/>
          <w:numId w:val="9"/>
        </w:numPr>
        <w:spacing w:before="1" w:line="360" w:lineRule="auto"/>
        <w:ind w:left="1170" w:hanging="450"/>
        <w:rPr>
          <w:bCs/>
        </w:rPr>
      </w:pPr>
      <w:r w:rsidRPr="00766F99">
        <w:rPr>
          <w:bCs/>
        </w:rPr>
        <w:t xml:space="preserve">Applicant signature and property owner's signature, if different from applicant; and </w:t>
      </w:r>
    </w:p>
    <w:p w14:paraId="478BB984" w14:textId="2F3474D1" w:rsidR="00256002" w:rsidRDefault="009A4786" w:rsidP="00287130">
      <w:pPr>
        <w:pStyle w:val="ListParagraph"/>
        <w:numPr>
          <w:ilvl w:val="0"/>
          <w:numId w:val="9"/>
        </w:numPr>
        <w:spacing w:before="1" w:line="360" w:lineRule="auto"/>
        <w:ind w:left="1170" w:hanging="450"/>
        <w:rPr>
          <w:bCs/>
        </w:rPr>
      </w:pPr>
      <w:r w:rsidRPr="00766F99">
        <w:rPr>
          <w:bCs/>
        </w:rPr>
        <w:t xml:space="preserve">Any other information requested by the City, acting through its City </w:t>
      </w:r>
      <w:r w:rsidR="008845B6">
        <w:rPr>
          <w:bCs/>
        </w:rPr>
        <w:t>Administrator</w:t>
      </w:r>
      <w:r w:rsidRPr="00766F99">
        <w:rPr>
          <w:bCs/>
        </w:rPr>
        <w:t xml:space="preserve"> or his/her designee, deemed reasonably necessary </w:t>
      </w:r>
      <w:proofErr w:type="gramStart"/>
      <w:r w:rsidRPr="00766F99">
        <w:rPr>
          <w:bCs/>
        </w:rPr>
        <w:t>in order to</w:t>
      </w:r>
      <w:proofErr w:type="gramEnd"/>
      <w:r w:rsidRPr="00766F99">
        <w:rPr>
          <w:bCs/>
        </w:rPr>
        <w:t xml:space="preserve"> determine the nature of the special event and the extent of any services necessitated by the event.</w:t>
      </w:r>
    </w:p>
    <w:p w14:paraId="66FACD65" w14:textId="55F6AF46" w:rsidR="004434D6" w:rsidRPr="004434D6" w:rsidRDefault="004434D6" w:rsidP="004434D6">
      <w:pPr>
        <w:spacing w:before="1" w:line="360" w:lineRule="auto"/>
        <w:rPr>
          <w:b/>
          <w:bCs/>
          <w:iCs/>
        </w:rPr>
      </w:pPr>
      <w:r w:rsidRPr="009A4786">
        <w:rPr>
          <w:b/>
        </w:rPr>
        <w:t>§</w:t>
      </w:r>
      <w:r w:rsidRPr="009A4786">
        <w:rPr>
          <w:b/>
          <w:spacing w:val="-3"/>
        </w:rPr>
        <w:t xml:space="preserve"> </w:t>
      </w:r>
      <w:r w:rsidRPr="009A4786">
        <w:rPr>
          <w:b/>
        </w:rPr>
        <w:t>278-</w:t>
      </w:r>
      <w:r>
        <w:rPr>
          <w:b/>
        </w:rPr>
        <w:t>6</w:t>
      </w:r>
      <w:r w:rsidRPr="009A4786">
        <w:rPr>
          <w:b/>
        </w:rPr>
        <w:t>.</w:t>
      </w:r>
      <w:r w:rsidRPr="009A4786">
        <w:rPr>
          <w:b/>
          <w:spacing w:val="60"/>
        </w:rPr>
        <w:t xml:space="preserve"> </w:t>
      </w:r>
      <w:r w:rsidRPr="004434D6">
        <w:rPr>
          <w:b/>
          <w:bCs/>
          <w:iCs/>
        </w:rPr>
        <w:t>Fees, Charges and Promotion.</w:t>
      </w:r>
    </w:p>
    <w:p w14:paraId="5C937372" w14:textId="41C5AD22" w:rsidR="004434D6" w:rsidRPr="004434D6" w:rsidRDefault="00E16A01" w:rsidP="00E864B1">
      <w:pPr>
        <w:pStyle w:val="ListParagraph"/>
        <w:numPr>
          <w:ilvl w:val="0"/>
          <w:numId w:val="10"/>
        </w:numPr>
        <w:spacing w:before="1" w:line="360" w:lineRule="auto"/>
        <w:ind w:left="1170" w:hanging="450"/>
        <w:rPr>
          <w:bCs/>
        </w:rPr>
      </w:pPr>
      <w:r>
        <w:rPr>
          <w:bCs/>
        </w:rPr>
        <w:t>Fees, if any,</w:t>
      </w:r>
      <w:r w:rsidR="004434D6" w:rsidRPr="004434D6">
        <w:rPr>
          <w:bCs/>
        </w:rPr>
        <w:t xml:space="preserve"> for </w:t>
      </w:r>
      <w:r>
        <w:rPr>
          <w:bCs/>
        </w:rPr>
        <w:t xml:space="preserve">a </w:t>
      </w:r>
      <w:r w:rsidR="004434D6" w:rsidRPr="004434D6">
        <w:rPr>
          <w:bCs/>
        </w:rPr>
        <w:t>special events permit shall be established by the City Council</w:t>
      </w:r>
      <w:r>
        <w:rPr>
          <w:bCs/>
        </w:rPr>
        <w:t xml:space="preserve"> in Chapter 160</w:t>
      </w:r>
      <w:r w:rsidR="004434D6" w:rsidRPr="004434D6">
        <w:rPr>
          <w:bCs/>
        </w:rPr>
        <w:t xml:space="preserve">. </w:t>
      </w:r>
    </w:p>
    <w:p w14:paraId="1FC0D341" w14:textId="1175EB0A" w:rsidR="004434D6" w:rsidRPr="004434D6" w:rsidRDefault="004434D6" w:rsidP="00E864B1">
      <w:pPr>
        <w:pStyle w:val="ListParagraph"/>
        <w:numPr>
          <w:ilvl w:val="0"/>
          <w:numId w:val="10"/>
        </w:numPr>
        <w:spacing w:before="1" w:line="360" w:lineRule="auto"/>
        <w:ind w:left="1170" w:hanging="450"/>
        <w:rPr>
          <w:bCs/>
        </w:rPr>
      </w:pPr>
      <w:r w:rsidRPr="004434D6">
        <w:rPr>
          <w:bCs/>
        </w:rPr>
        <w:t xml:space="preserve">The City shall also require the payment to the City of other charges for the recovery of City costs related to the special event, which may include the hourly cost for any employees working on a special event as established by the City Council and equipment charges for the use of City </w:t>
      </w:r>
      <w:r w:rsidRPr="004434D6">
        <w:rPr>
          <w:bCs/>
        </w:rPr>
        <w:lastRenderedPageBreak/>
        <w:t xml:space="preserve">equipment, at usage rates as established by the City Council. </w:t>
      </w:r>
    </w:p>
    <w:p w14:paraId="43751B3C" w14:textId="51387402" w:rsidR="004434D6" w:rsidRPr="004434D6" w:rsidRDefault="004434D6" w:rsidP="00E864B1">
      <w:pPr>
        <w:pStyle w:val="ListParagraph"/>
        <w:numPr>
          <w:ilvl w:val="0"/>
          <w:numId w:val="10"/>
        </w:numPr>
        <w:spacing w:before="1" w:line="360" w:lineRule="auto"/>
        <w:ind w:left="1170" w:hanging="450"/>
        <w:rPr>
          <w:bCs/>
        </w:rPr>
      </w:pPr>
      <w:r w:rsidRPr="004434D6">
        <w:rPr>
          <w:bCs/>
        </w:rPr>
        <w:t xml:space="preserve">In accordance with a written policy applying to special events, the City may sponsor, participate in, or otherwise support a special event, including through the waiving of fees and/or waiving the recovery of City costs, provided the City </w:t>
      </w:r>
      <w:r w:rsidR="00137FD4">
        <w:rPr>
          <w:bCs/>
        </w:rPr>
        <w:t>Administrator</w:t>
      </w:r>
      <w:r w:rsidRPr="004434D6">
        <w:rPr>
          <w:bCs/>
        </w:rPr>
        <w:t xml:space="preserve"> or his/her designee determines all of the following conditions are satisfied with respect to the special event. The special event must: </w:t>
      </w:r>
    </w:p>
    <w:p w14:paraId="7EA2B698" w14:textId="410D13CE" w:rsidR="004434D6" w:rsidRPr="004434D6" w:rsidRDefault="004434D6" w:rsidP="00E864B1">
      <w:pPr>
        <w:pStyle w:val="ListParagraph"/>
        <w:numPr>
          <w:ilvl w:val="1"/>
          <w:numId w:val="10"/>
        </w:numPr>
        <w:spacing w:before="1" w:line="360" w:lineRule="auto"/>
        <w:ind w:left="2160" w:hanging="450"/>
        <w:rPr>
          <w:bCs/>
        </w:rPr>
      </w:pPr>
      <w:r w:rsidRPr="004434D6">
        <w:rPr>
          <w:bCs/>
        </w:rPr>
        <w:t xml:space="preserve">Be an activity that will serve as a benefit to the community as a whole and which, at the same time, is directly related to the functions of government </w:t>
      </w:r>
    </w:p>
    <w:p w14:paraId="4343D157" w14:textId="72EB8E50" w:rsidR="004434D6" w:rsidRPr="004434D6" w:rsidRDefault="004434D6" w:rsidP="00E864B1">
      <w:pPr>
        <w:pStyle w:val="ListParagraph"/>
        <w:numPr>
          <w:ilvl w:val="1"/>
          <w:numId w:val="10"/>
        </w:numPr>
        <w:spacing w:before="1" w:line="360" w:lineRule="auto"/>
        <w:ind w:left="2160" w:hanging="450"/>
        <w:rPr>
          <w:bCs/>
        </w:rPr>
      </w:pPr>
      <w:r w:rsidRPr="004434D6">
        <w:rPr>
          <w:bCs/>
        </w:rPr>
        <w:t xml:space="preserve">Be a community-wide event </w:t>
      </w:r>
    </w:p>
    <w:p w14:paraId="1BC2D4A5" w14:textId="5CB3B545" w:rsidR="004434D6" w:rsidRPr="004434D6" w:rsidRDefault="004434D6" w:rsidP="00E864B1">
      <w:pPr>
        <w:pStyle w:val="ListParagraph"/>
        <w:numPr>
          <w:ilvl w:val="1"/>
          <w:numId w:val="10"/>
        </w:numPr>
        <w:spacing w:before="1" w:line="360" w:lineRule="auto"/>
        <w:ind w:left="2160" w:hanging="450"/>
        <w:rPr>
          <w:bCs/>
        </w:rPr>
      </w:pPr>
      <w:r w:rsidRPr="004434D6">
        <w:rPr>
          <w:bCs/>
        </w:rPr>
        <w:t xml:space="preserve">Be free and open to the public </w:t>
      </w:r>
    </w:p>
    <w:p w14:paraId="1C646FD9" w14:textId="2B245B71" w:rsidR="004434D6" w:rsidRPr="004434D6" w:rsidRDefault="004434D6" w:rsidP="00E864B1">
      <w:pPr>
        <w:pStyle w:val="ListParagraph"/>
        <w:numPr>
          <w:ilvl w:val="1"/>
          <w:numId w:val="10"/>
        </w:numPr>
        <w:spacing w:before="1" w:line="360" w:lineRule="auto"/>
        <w:ind w:left="2160" w:hanging="450"/>
        <w:rPr>
          <w:bCs/>
        </w:rPr>
      </w:pPr>
      <w:r w:rsidRPr="004434D6">
        <w:rPr>
          <w:bCs/>
        </w:rPr>
        <w:t xml:space="preserve">Not </w:t>
      </w:r>
      <w:proofErr w:type="gramStart"/>
      <w:r w:rsidRPr="004434D6">
        <w:rPr>
          <w:bCs/>
        </w:rPr>
        <w:t>be</w:t>
      </w:r>
      <w:proofErr w:type="gramEnd"/>
      <w:r w:rsidRPr="004434D6">
        <w:rPr>
          <w:bCs/>
        </w:rPr>
        <w:t xml:space="preserve"> an event organized for the primary purpose of political or non-secular activity </w:t>
      </w:r>
    </w:p>
    <w:p w14:paraId="54238A42" w14:textId="4824E3F2" w:rsidR="004434D6" w:rsidRPr="004434D6" w:rsidRDefault="004434D6" w:rsidP="00E864B1">
      <w:pPr>
        <w:pStyle w:val="ListParagraph"/>
        <w:numPr>
          <w:ilvl w:val="1"/>
          <w:numId w:val="10"/>
        </w:numPr>
        <w:spacing w:before="1" w:line="360" w:lineRule="auto"/>
        <w:ind w:left="2160" w:hanging="450"/>
        <w:rPr>
          <w:bCs/>
        </w:rPr>
      </w:pPr>
      <w:r w:rsidRPr="004434D6">
        <w:rPr>
          <w:bCs/>
        </w:rPr>
        <w:t xml:space="preserve">Either: </w:t>
      </w:r>
    </w:p>
    <w:p w14:paraId="727BE92E" w14:textId="2C4A986F" w:rsidR="004434D6" w:rsidRPr="004434D6" w:rsidRDefault="004434D6" w:rsidP="00E864B1">
      <w:pPr>
        <w:pStyle w:val="ListParagraph"/>
        <w:numPr>
          <w:ilvl w:val="2"/>
          <w:numId w:val="10"/>
        </w:numPr>
        <w:spacing w:before="1" w:line="360" w:lineRule="auto"/>
        <w:ind w:left="2520" w:hanging="270"/>
        <w:rPr>
          <w:bCs/>
        </w:rPr>
      </w:pPr>
      <w:r w:rsidRPr="004434D6">
        <w:rPr>
          <w:bCs/>
        </w:rPr>
        <w:t xml:space="preserve">Not be a for-profit event and not be an event that pays for event staff time; or </w:t>
      </w:r>
    </w:p>
    <w:p w14:paraId="16AD766F" w14:textId="3E90D125" w:rsidR="004434D6" w:rsidRPr="004434D6" w:rsidRDefault="004434D6" w:rsidP="00E864B1">
      <w:pPr>
        <w:pStyle w:val="ListParagraph"/>
        <w:numPr>
          <w:ilvl w:val="2"/>
          <w:numId w:val="10"/>
        </w:numPr>
        <w:spacing w:before="1" w:line="360" w:lineRule="auto"/>
        <w:ind w:left="2520" w:hanging="270"/>
        <w:rPr>
          <w:bCs/>
        </w:rPr>
      </w:pPr>
      <w:r w:rsidRPr="004434D6">
        <w:rPr>
          <w:bCs/>
        </w:rPr>
        <w:t xml:space="preserve">Be considered an event that would otherwise be provided by the </w:t>
      </w:r>
      <w:proofErr w:type="gramStart"/>
      <w:r w:rsidRPr="004434D6">
        <w:rPr>
          <w:bCs/>
        </w:rPr>
        <w:t>City</w:t>
      </w:r>
      <w:proofErr w:type="gramEnd"/>
      <w:r w:rsidRPr="004434D6">
        <w:rPr>
          <w:bCs/>
        </w:rPr>
        <w:t xml:space="preserve"> (</w:t>
      </w:r>
      <w:proofErr w:type="gramStart"/>
      <w:r w:rsidRPr="004434D6">
        <w:rPr>
          <w:bCs/>
        </w:rPr>
        <w:t>fee</w:t>
      </w:r>
      <w:proofErr w:type="gramEnd"/>
      <w:r w:rsidRPr="004434D6">
        <w:rPr>
          <w:bCs/>
        </w:rPr>
        <w:t xml:space="preserve"> for service) </w:t>
      </w:r>
    </w:p>
    <w:p w14:paraId="3AFCEBE6" w14:textId="4933A923" w:rsidR="004434D6" w:rsidRPr="004434D6" w:rsidRDefault="004434D6" w:rsidP="00E864B1">
      <w:pPr>
        <w:pStyle w:val="ListParagraph"/>
        <w:numPr>
          <w:ilvl w:val="1"/>
          <w:numId w:val="10"/>
        </w:numPr>
        <w:spacing w:before="1" w:line="360" w:lineRule="auto"/>
        <w:ind w:left="2160" w:hanging="450"/>
        <w:rPr>
          <w:bCs/>
        </w:rPr>
      </w:pPr>
      <w:r w:rsidRPr="004434D6">
        <w:rPr>
          <w:bCs/>
        </w:rPr>
        <w:t xml:space="preserve">Generate a positive economic impact for the </w:t>
      </w:r>
      <w:proofErr w:type="gramStart"/>
      <w:r w:rsidRPr="004434D6">
        <w:rPr>
          <w:bCs/>
        </w:rPr>
        <w:t>City</w:t>
      </w:r>
      <w:proofErr w:type="gramEnd"/>
      <w:r w:rsidRPr="004434D6">
        <w:rPr>
          <w:bCs/>
        </w:rPr>
        <w:t xml:space="preserve">, as determined by the </w:t>
      </w:r>
      <w:proofErr w:type="gramStart"/>
      <w:r w:rsidRPr="004434D6">
        <w:rPr>
          <w:bCs/>
        </w:rPr>
        <w:t>City</w:t>
      </w:r>
      <w:proofErr w:type="gramEnd"/>
      <w:r w:rsidRPr="004434D6">
        <w:rPr>
          <w:bCs/>
        </w:rPr>
        <w:t xml:space="preserve">; and </w:t>
      </w:r>
    </w:p>
    <w:p w14:paraId="13F2B258" w14:textId="634489EE" w:rsidR="004434D6" w:rsidRPr="004434D6" w:rsidRDefault="004434D6" w:rsidP="00E864B1">
      <w:pPr>
        <w:pStyle w:val="ListParagraph"/>
        <w:numPr>
          <w:ilvl w:val="1"/>
          <w:numId w:val="10"/>
        </w:numPr>
        <w:spacing w:before="1" w:line="360" w:lineRule="auto"/>
        <w:ind w:left="2160" w:hanging="450"/>
        <w:rPr>
          <w:bCs/>
        </w:rPr>
      </w:pPr>
      <w:r w:rsidRPr="004434D6">
        <w:rPr>
          <w:bCs/>
        </w:rPr>
        <w:t xml:space="preserve">Generate positive media exposure and visibility for the </w:t>
      </w:r>
      <w:proofErr w:type="gramStart"/>
      <w:r w:rsidRPr="004434D6">
        <w:rPr>
          <w:bCs/>
        </w:rPr>
        <w:t>City</w:t>
      </w:r>
      <w:proofErr w:type="gramEnd"/>
      <w:r w:rsidRPr="004434D6">
        <w:rPr>
          <w:bCs/>
        </w:rPr>
        <w:t xml:space="preserve">, as determined by the </w:t>
      </w:r>
      <w:proofErr w:type="gramStart"/>
      <w:r w:rsidRPr="004434D6">
        <w:rPr>
          <w:bCs/>
        </w:rPr>
        <w:t>City</w:t>
      </w:r>
      <w:proofErr w:type="gramEnd"/>
      <w:r w:rsidRPr="004434D6">
        <w:rPr>
          <w:bCs/>
        </w:rPr>
        <w:t xml:space="preserve">. </w:t>
      </w:r>
    </w:p>
    <w:p w14:paraId="1B126640" w14:textId="6EC4E559" w:rsidR="004434D6" w:rsidRDefault="004434D6" w:rsidP="00E864B1">
      <w:pPr>
        <w:pStyle w:val="ListParagraph"/>
        <w:numPr>
          <w:ilvl w:val="0"/>
          <w:numId w:val="10"/>
        </w:numPr>
        <w:spacing w:before="1" w:line="360" w:lineRule="auto"/>
        <w:ind w:left="1170" w:hanging="450"/>
        <w:rPr>
          <w:bCs/>
        </w:rPr>
      </w:pPr>
      <w:r w:rsidRPr="004434D6">
        <w:rPr>
          <w:bCs/>
        </w:rPr>
        <w:t xml:space="preserve">Any promotion of a special event by the City, including through the City </w:t>
      </w:r>
      <w:r w:rsidR="00137FD4">
        <w:rPr>
          <w:bCs/>
        </w:rPr>
        <w:t>social media</w:t>
      </w:r>
      <w:r w:rsidRPr="004434D6">
        <w:rPr>
          <w:bCs/>
        </w:rPr>
        <w:t>, City web page, City publications, or by proclamation, shall be in accordance with the City's policies regarding those matters.</w:t>
      </w:r>
    </w:p>
    <w:p w14:paraId="7083F2AF" w14:textId="62298BBA" w:rsidR="00137FD4" w:rsidRDefault="00137FD4" w:rsidP="00137FD4">
      <w:pPr>
        <w:spacing w:before="1" w:line="360" w:lineRule="auto"/>
        <w:rPr>
          <w:bCs/>
        </w:rPr>
      </w:pPr>
      <w:r w:rsidRPr="009A4786">
        <w:rPr>
          <w:b/>
        </w:rPr>
        <w:t>§</w:t>
      </w:r>
      <w:r w:rsidRPr="009A4786">
        <w:rPr>
          <w:b/>
          <w:spacing w:val="-3"/>
        </w:rPr>
        <w:t xml:space="preserve"> </w:t>
      </w:r>
      <w:r w:rsidRPr="009A4786">
        <w:rPr>
          <w:b/>
        </w:rPr>
        <w:t>278-</w:t>
      </w:r>
      <w:r>
        <w:rPr>
          <w:b/>
        </w:rPr>
        <w:t>7</w:t>
      </w:r>
      <w:r w:rsidRPr="009A4786">
        <w:rPr>
          <w:b/>
        </w:rPr>
        <w:t>.</w:t>
      </w:r>
      <w:r w:rsidRPr="009A4786">
        <w:rPr>
          <w:b/>
          <w:spacing w:val="60"/>
        </w:rPr>
        <w:t xml:space="preserve"> </w:t>
      </w:r>
      <w:r w:rsidRPr="00137FD4">
        <w:rPr>
          <w:b/>
        </w:rPr>
        <w:t>Granting a Permit.</w:t>
      </w:r>
      <w:r w:rsidRPr="00137FD4">
        <w:rPr>
          <w:bCs/>
        </w:rPr>
        <w:t xml:space="preserve"> </w:t>
      </w:r>
    </w:p>
    <w:p w14:paraId="31145E44" w14:textId="616A46F2" w:rsidR="001C7018" w:rsidRDefault="00137FD4" w:rsidP="00576544">
      <w:pPr>
        <w:pStyle w:val="ListParagraph"/>
        <w:numPr>
          <w:ilvl w:val="0"/>
          <w:numId w:val="12"/>
        </w:numPr>
        <w:spacing w:before="1" w:line="360" w:lineRule="auto"/>
        <w:ind w:left="1260" w:hanging="450"/>
        <w:rPr>
          <w:bCs/>
        </w:rPr>
      </w:pPr>
      <w:r w:rsidRPr="001C7018">
        <w:rPr>
          <w:bCs/>
        </w:rPr>
        <w:t xml:space="preserve">The City </w:t>
      </w:r>
      <w:r w:rsidR="001C7018" w:rsidRPr="001C7018">
        <w:rPr>
          <w:bCs/>
        </w:rPr>
        <w:t>Administrator</w:t>
      </w:r>
      <w:r w:rsidRPr="001C7018">
        <w:rPr>
          <w:bCs/>
        </w:rPr>
        <w:t xml:space="preserve"> </w:t>
      </w:r>
      <w:r w:rsidR="00E16A01">
        <w:rPr>
          <w:bCs/>
        </w:rPr>
        <w:t xml:space="preserve">and </w:t>
      </w:r>
      <w:r w:rsidRPr="001C7018">
        <w:rPr>
          <w:bCs/>
        </w:rPr>
        <w:t>his/her designee</w:t>
      </w:r>
      <w:r w:rsidR="001C7018" w:rsidRPr="001C7018">
        <w:rPr>
          <w:bCs/>
        </w:rPr>
        <w:t>(s)</w:t>
      </w:r>
      <w:r w:rsidRPr="001C7018">
        <w:rPr>
          <w:bCs/>
        </w:rPr>
        <w:t xml:space="preserve"> will review and determine </w:t>
      </w:r>
      <w:proofErr w:type="gramStart"/>
      <w:r w:rsidRPr="001C7018">
        <w:rPr>
          <w:bCs/>
        </w:rPr>
        <w:t>whether or not</w:t>
      </w:r>
      <w:proofErr w:type="gramEnd"/>
      <w:r w:rsidRPr="001C7018">
        <w:rPr>
          <w:bCs/>
        </w:rPr>
        <w:t xml:space="preserve"> a request for a special event satisfies all the conditions of this </w:t>
      </w:r>
      <w:r w:rsidR="00DF3BF3" w:rsidRPr="00FE4615">
        <w:rPr>
          <w:szCs w:val="28"/>
        </w:rPr>
        <w:t>chapter</w:t>
      </w:r>
      <w:r w:rsidR="00DF3BF3" w:rsidRPr="001C7018">
        <w:rPr>
          <w:bCs/>
        </w:rPr>
        <w:t xml:space="preserve"> </w:t>
      </w:r>
      <w:r w:rsidRPr="001C7018">
        <w:rPr>
          <w:bCs/>
        </w:rPr>
        <w:t xml:space="preserve">and other applicable </w:t>
      </w:r>
      <w:r w:rsidR="00DF3BF3" w:rsidRPr="00FE4615">
        <w:rPr>
          <w:szCs w:val="28"/>
        </w:rPr>
        <w:t>chapter</w:t>
      </w:r>
      <w:r w:rsidR="00DF3BF3">
        <w:rPr>
          <w:szCs w:val="28"/>
        </w:rPr>
        <w:t>s</w:t>
      </w:r>
      <w:r w:rsidR="00DF3BF3" w:rsidRPr="001C7018">
        <w:rPr>
          <w:bCs/>
        </w:rPr>
        <w:t xml:space="preserve"> </w:t>
      </w:r>
      <w:r w:rsidRPr="001C7018">
        <w:rPr>
          <w:bCs/>
        </w:rPr>
        <w:t>of City Code. In the event the City determines the special event does not meet these criteria, the application shall be denied.</w:t>
      </w:r>
      <w:r w:rsidR="00D43143">
        <w:rPr>
          <w:bCs/>
        </w:rPr>
        <w:t xml:space="preserve"> </w:t>
      </w:r>
    </w:p>
    <w:p w14:paraId="34DDF403" w14:textId="2AC545E9" w:rsidR="00840593" w:rsidRPr="001C7018" w:rsidRDefault="00840593" w:rsidP="00576544">
      <w:pPr>
        <w:pStyle w:val="ListParagraph"/>
        <w:numPr>
          <w:ilvl w:val="0"/>
          <w:numId w:val="12"/>
        </w:numPr>
        <w:spacing w:before="1" w:line="360" w:lineRule="auto"/>
        <w:ind w:left="1260" w:hanging="450"/>
        <w:rPr>
          <w:bCs/>
        </w:rPr>
      </w:pPr>
      <w:r>
        <w:rPr>
          <w:bCs/>
        </w:rPr>
        <w:t xml:space="preserve">Significant road closures or </w:t>
      </w:r>
      <w:r w:rsidR="00E16A01">
        <w:rPr>
          <w:bCs/>
        </w:rPr>
        <w:t xml:space="preserve">traffic </w:t>
      </w:r>
      <w:r>
        <w:rPr>
          <w:bCs/>
        </w:rPr>
        <w:t xml:space="preserve">impacts </w:t>
      </w:r>
      <w:r w:rsidR="00E16A01">
        <w:rPr>
          <w:bCs/>
        </w:rPr>
        <w:t>will be</w:t>
      </w:r>
      <w:r>
        <w:rPr>
          <w:bCs/>
        </w:rPr>
        <w:t xml:space="preserve"> brought to City Council for consideration of approval. </w:t>
      </w:r>
    </w:p>
    <w:p w14:paraId="49D6C45A" w14:textId="426DC052" w:rsidR="00137FD4" w:rsidRDefault="001C7018" w:rsidP="00576544">
      <w:pPr>
        <w:pStyle w:val="ListParagraph"/>
        <w:numPr>
          <w:ilvl w:val="0"/>
          <w:numId w:val="12"/>
        </w:numPr>
        <w:spacing w:before="1" w:line="360" w:lineRule="auto"/>
        <w:ind w:left="1260" w:hanging="450"/>
        <w:rPr>
          <w:bCs/>
        </w:rPr>
      </w:pPr>
      <w:r w:rsidRPr="001C7018">
        <w:rPr>
          <w:bCs/>
        </w:rPr>
        <w:t xml:space="preserve">Special event </w:t>
      </w:r>
      <w:r>
        <w:rPr>
          <w:bCs/>
        </w:rPr>
        <w:t xml:space="preserve">applications that request the </w:t>
      </w:r>
      <w:r w:rsidR="002E77B5">
        <w:rPr>
          <w:bCs/>
        </w:rPr>
        <w:t xml:space="preserve">consumption or sale of </w:t>
      </w:r>
      <w:r>
        <w:rPr>
          <w:bCs/>
        </w:rPr>
        <w:t>alcohol</w:t>
      </w:r>
      <w:r w:rsidR="002E77B5">
        <w:rPr>
          <w:bCs/>
        </w:rPr>
        <w:t>ic beverages</w:t>
      </w:r>
      <w:r>
        <w:rPr>
          <w:bCs/>
        </w:rPr>
        <w:t xml:space="preserve"> </w:t>
      </w:r>
      <w:r w:rsidR="00B8395D">
        <w:rPr>
          <w:bCs/>
        </w:rPr>
        <w:t>at the event must be accompanied by a</w:t>
      </w:r>
      <w:r w:rsidR="00840593">
        <w:rPr>
          <w:bCs/>
        </w:rPr>
        <w:t xml:space="preserve"> Liquor License application</w:t>
      </w:r>
      <w:r w:rsidR="002E77B5">
        <w:rPr>
          <w:bCs/>
        </w:rPr>
        <w:t>, if required,</w:t>
      </w:r>
      <w:r w:rsidR="00840593">
        <w:rPr>
          <w:bCs/>
        </w:rPr>
        <w:t xml:space="preserve"> and follow regulations as outlined in Chapter 76 of City Code and brought forth to City Council for consideration of approval.  The applicant must follow all State laws pursuant to Minn. Stats.</w:t>
      </w:r>
      <w:r w:rsidR="00DF3BF3">
        <w:rPr>
          <w:bCs/>
        </w:rPr>
        <w:t xml:space="preserve"> For alcoholic beverages. </w:t>
      </w:r>
    </w:p>
    <w:p w14:paraId="157F8F6D" w14:textId="6D405866" w:rsidR="00D638C1" w:rsidRDefault="00840593" w:rsidP="00576544">
      <w:pPr>
        <w:pStyle w:val="ListParagraph"/>
        <w:numPr>
          <w:ilvl w:val="0"/>
          <w:numId w:val="12"/>
        </w:numPr>
        <w:spacing w:before="1" w:line="360" w:lineRule="auto"/>
        <w:ind w:left="1260" w:hanging="450"/>
        <w:rPr>
          <w:bCs/>
        </w:rPr>
      </w:pPr>
      <w:r>
        <w:rPr>
          <w:bCs/>
        </w:rPr>
        <w:t>Special event applications that request gambling at the event must be accompanied by a Gambling Permit application and follow regulations as outlined in Chapter 178 of City Code and brought forth to City Council for consideration of approval.  The applicant must follow all State laws pursuant to Minn. Stats.</w:t>
      </w:r>
      <w:r w:rsidR="00DF3BF3">
        <w:rPr>
          <w:bCs/>
        </w:rPr>
        <w:t xml:space="preserve"> for gambling.</w:t>
      </w:r>
    </w:p>
    <w:p w14:paraId="5AC399A0" w14:textId="54D187DC" w:rsidR="00D638C1" w:rsidRPr="00D638C1" w:rsidRDefault="00D638C1" w:rsidP="00576544">
      <w:pPr>
        <w:pStyle w:val="ListParagraph"/>
        <w:numPr>
          <w:ilvl w:val="0"/>
          <w:numId w:val="12"/>
        </w:numPr>
        <w:spacing w:before="1" w:line="360" w:lineRule="auto"/>
        <w:ind w:left="1260" w:hanging="450"/>
        <w:rPr>
          <w:bCs/>
        </w:rPr>
      </w:pPr>
      <w:r w:rsidRPr="00D638C1">
        <w:rPr>
          <w:bCs/>
        </w:rPr>
        <w:lastRenderedPageBreak/>
        <w:t>If the applicant agrees to comply with the terms and conditions of the permit and all requirements of this chapter, the special event satisfies all applicable criteria and is approved through departmental review, and the City Administrator grants approval, the City Clerk shall issue the permit. Any request approved by the City Administrator that includes significant road closures,</w:t>
      </w:r>
      <w:r w:rsidR="002E77B5">
        <w:rPr>
          <w:bCs/>
        </w:rPr>
        <w:t xml:space="preserve"> major</w:t>
      </w:r>
      <w:r w:rsidRPr="00D638C1">
        <w:rPr>
          <w:bCs/>
        </w:rPr>
        <w:t xml:space="preserve"> traffic impacts, </w:t>
      </w:r>
      <w:r w:rsidR="002E77B5">
        <w:rPr>
          <w:bCs/>
        </w:rPr>
        <w:t xml:space="preserve">consumption or sale of </w:t>
      </w:r>
      <w:r w:rsidRPr="00D638C1">
        <w:rPr>
          <w:bCs/>
        </w:rPr>
        <w:t>alcohol, and/or gambling must also receive City Council approval prior to permit issuance.</w:t>
      </w:r>
    </w:p>
    <w:p w14:paraId="05590776" w14:textId="7D44FDA5" w:rsidR="00137FD4" w:rsidRPr="005429DC" w:rsidRDefault="00137FD4" w:rsidP="005429DC">
      <w:pPr>
        <w:spacing w:before="1" w:line="360" w:lineRule="auto"/>
        <w:rPr>
          <w:bCs/>
        </w:rPr>
      </w:pPr>
      <w:r w:rsidRPr="005429DC">
        <w:rPr>
          <w:b/>
        </w:rPr>
        <w:t>§</w:t>
      </w:r>
      <w:r w:rsidRPr="005429DC">
        <w:rPr>
          <w:b/>
          <w:spacing w:val="-3"/>
        </w:rPr>
        <w:t xml:space="preserve"> </w:t>
      </w:r>
      <w:r w:rsidRPr="005429DC">
        <w:rPr>
          <w:b/>
        </w:rPr>
        <w:t>278-8.</w:t>
      </w:r>
      <w:r w:rsidRPr="005429DC">
        <w:rPr>
          <w:b/>
          <w:spacing w:val="60"/>
        </w:rPr>
        <w:t xml:space="preserve"> </w:t>
      </w:r>
      <w:r w:rsidRPr="005429DC">
        <w:rPr>
          <w:b/>
        </w:rPr>
        <w:t>Denial of Permit.</w:t>
      </w:r>
      <w:r w:rsidRPr="005429DC">
        <w:rPr>
          <w:bCs/>
        </w:rPr>
        <w:t xml:space="preserve"> </w:t>
      </w:r>
      <w:r w:rsidR="00840593" w:rsidRPr="005429DC">
        <w:rPr>
          <w:bCs/>
        </w:rPr>
        <w:t xml:space="preserve"> </w:t>
      </w:r>
    </w:p>
    <w:p w14:paraId="4F379EFD" w14:textId="05DC1BED" w:rsidR="00137FD4" w:rsidRPr="005831BE" w:rsidRDefault="00137FD4" w:rsidP="00576544">
      <w:pPr>
        <w:pStyle w:val="ListParagraph"/>
        <w:numPr>
          <w:ilvl w:val="0"/>
          <w:numId w:val="13"/>
        </w:numPr>
        <w:spacing w:before="1" w:line="360" w:lineRule="auto"/>
        <w:ind w:left="1260" w:hanging="450"/>
        <w:rPr>
          <w:bCs/>
        </w:rPr>
      </w:pPr>
      <w:r w:rsidRPr="005831BE">
        <w:rPr>
          <w:bCs/>
        </w:rPr>
        <w:t xml:space="preserve">Without limiting any of the other provisions in this section, the City shall have the right to deny the permit if, in the judgment of the City Administrator or his/her designee, granting of a permit would adversely affect the safety, health, and welfare of the citizens of the City. Such denial may also be based upon the following circumstances: </w:t>
      </w:r>
    </w:p>
    <w:p w14:paraId="23DB3823" w14:textId="268AE451" w:rsidR="00137FD4" w:rsidRPr="005831BE" w:rsidRDefault="00137FD4" w:rsidP="00576544">
      <w:pPr>
        <w:pStyle w:val="ListParagraph"/>
        <w:numPr>
          <w:ilvl w:val="1"/>
          <w:numId w:val="13"/>
        </w:numPr>
        <w:spacing w:before="1" w:line="360" w:lineRule="auto"/>
        <w:ind w:left="1710" w:hanging="450"/>
        <w:rPr>
          <w:bCs/>
        </w:rPr>
      </w:pPr>
      <w:r w:rsidRPr="005831BE">
        <w:rPr>
          <w:bCs/>
        </w:rPr>
        <w:t xml:space="preserve">The event would unreasonably inconvenience the </w:t>
      </w:r>
      <w:proofErr w:type="gramStart"/>
      <w:r w:rsidRPr="005831BE">
        <w:rPr>
          <w:bCs/>
        </w:rPr>
        <w:t>general public</w:t>
      </w:r>
      <w:proofErr w:type="gramEnd"/>
      <w:r w:rsidRPr="005831BE">
        <w:rPr>
          <w:bCs/>
        </w:rPr>
        <w:t xml:space="preserve"> </w:t>
      </w:r>
    </w:p>
    <w:p w14:paraId="2C056398" w14:textId="11E91194" w:rsidR="00137FD4" w:rsidRPr="005831BE" w:rsidRDefault="00137FD4" w:rsidP="00576544">
      <w:pPr>
        <w:pStyle w:val="ListParagraph"/>
        <w:numPr>
          <w:ilvl w:val="1"/>
          <w:numId w:val="13"/>
        </w:numPr>
        <w:spacing w:before="1" w:line="360" w:lineRule="auto"/>
        <w:ind w:left="1710" w:hanging="450"/>
        <w:rPr>
          <w:bCs/>
        </w:rPr>
      </w:pPr>
      <w:r w:rsidRPr="005831BE">
        <w:rPr>
          <w:bCs/>
        </w:rPr>
        <w:t>The event would unreasonably infringe upon the rights of abutting properties</w:t>
      </w:r>
    </w:p>
    <w:p w14:paraId="65CA7FA1" w14:textId="77BA2FB2" w:rsidR="00137FD4" w:rsidRPr="005831BE" w:rsidRDefault="00137FD4" w:rsidP="00576544">
      <w:pPr>
        <w:pStyle w:val="ListParagraph"/>
        <w:numPr>
          <w:ilvl w:val="1"/>
          <w:numId w:val="13"/>
        </w:numPr>
        <w:spacing w:before="1" w:line="360" w:lineRule="auto"/>
        <w:ind w:left="1710" w:hanging="450"/>
        <w:rPr>
          <w:bCs/>
        </w:rPr>
      </w:pPr>
      <w:r w:rsidRPr="005831BE">
        <w:rPr>
          <w:bCs/>
        </w:rPr>
        <w:t>The event would conflict with another proximate event or interfere with construction or maintenance wor</w:t>
      </w:r>
      <w:r w:rsidR="005831BE" w:rsidRPr="005831BE">
        <w:rPr>
          <w:bCs/>
        </w:rPr>
        <w:t>k</w:t>
      </w:r>
    </w:p>
    <w:p w14:paraId="248F3349" w14:textId="3CC4B501" w:rsidR="00137FD4" w:rsidRPr="005831BE" w:rsidRDefault="00137FD4" w:rsidP="00576544">
      <w:pPr>
        <w:pStyle w:val="ListParagraph"/>
        <w:numPr>
          <w:ilvl w:val="1"/>
          <w:numId w:val="13"/>
        </w:numPr>
        <w:spacing w:before="1" w:line="360" w:lineRule="auto"/>
        <w:ind w:left="1710" w:hanging="450"/>
        <w:rPr>
          <w:bCs/>
        </w:rPr>
      </w:pPr>
      <w:r w:rsidRPr="005831BE">
        <w:rPr>
          <w:bCs/>
        </w:rPr>
        <w:t xml:space="preserve">There are not sufficient safety personnel or other necessary staff to accommodate the event </w:t>
      </w:r>
    </w:p>
    <w:p w14:paraId="4637D151" w14:textId="77777777" w:rsidR="005831BE" w:rsidRPr="005831BE" w:rsidRDefault="00137FD4" w:rsidP="00576544">
      <w:pPr>
        <w:pStyle w:val="ListParagraph"/>
        <w:numPr>
          <w:ilvl w:val="1"/>
          <w:numId w:val="13"/>
        </w:numPr>
        <w:spacing w:before="1" w:line="360" w:lineRule="auto"/>
        <w:ind w:left="1710" w:hanging="450"/>
        <w:rPr>
          <w:bCs/>
        </w:rPr>
      </w:pPr>
      <w:r w:rsidRPr="005831BE">
        <w:rPr>
          <w:bCs/>
        </w:rPr>
        <w:t>The event affects other issues in the public interest as identified by the City</w:t>
      </w:r>
    </w:p>
    <w:p w14:paraId="24AF2B4C" w14:textId="2E076009" w:rsidR="00137FD4" w:rsidRDefault="005831BE" w:rsidP="00576544">
      <w:pPr>
        <w:pStyle w:val="ListParagraph"/>
        <w:numPr>
          <w:ilvl w:val="1"/>
          <w:numId w:val="13"/>
        </w:numPr>
        <w:spacing w:before="1" w:line="360" w:lineRule="auto"/>
        <w:ind w:left="1710" w:hanging="450"/>
        <w:rPr>
          <w:bCs/>
        </w:rPr>
      </w:pPr>
      <w:r w:rsidRPr="005831BE">
        <w:rPr>
          <w:bCs/>
        </w:rPr>
        <w:t>The proposed special event violates City Zoning Code</w:t>
      </w:r>
      <w:r w:rsidR="00137FD4" w:rsidRPr="005831BE">
        <w:rPr>
          <w:bCs/>
        </w:rPr>
        <w:t xml:space="preserve"> </w:t>
      </w:r>
    </w:p>
    <w:p w14:paraId="70F69B96" w14:textId="35FCE049" w:rsidR="005831BE" w:rsidRPr="005831BE" w:rsidRDefault="007F72A4" w:rsidP="00576544">
      <w:pPr>
        <w:pStyle w:val="ListParagraph"/>
        <w:numPr>
          <w:ilvl w:val="0"/>
          <w:numId w:val="13"/>
        </w:numPr>
        <w:spacing w:before="1" w:line="360" w:lineRule="auto"/>
        <w:ind w:left="1260" w:hanging="450"/>
        <w:rPr>
          <w:bCs/>
        </w:rPr>
      </w:pPr>
      <w:r w:rsidRPr="007F72A4">
        <w:rPr>
          <w:bCs/>
        </w:rPr>
        <w:t>The City Clerk shall provide written notification of a denial of a special event permit. Any applicant shall have the right to appeal the denial of a special event permit to the City Council. The appeal shall be filed within five days after the receipt of the denial to the City Clerk. The City Council shall act upon the appeal at the next scheduled meeting following the receipt of the notice of appeal.</w:t>
      </w:r>
    </w:p>
    <w:p w14:paraId="17C90244" w14:textId="68C2C54E" w:rsidR="00137FD4" w:rsidRDefault="00137FD4" w:rsidP="00137FD4">
      <w:pPr>
        <w:spacing w:before="1" w:line="360" w:lineRule="auto"/>
        <w:rPr>
          <w:bCs/>
        </w:rPr>
      </w:pPr>
      <w:r w:rsidRPr="00137FD4">
        <w:rPr>
          <w:b/>
        </w:rPr>
        <w:t>§</w:t>
      </w:r>
      <w:r w:rsidRPr="00137FD4">
        <w:rPr>
          <w:b/>
          <w:spacing w:val="-3"/>
        </w:rPr>
        <w:t xml:space="preserve"> </w:t>
      </w:r>
      <w:r w:rsidRPr="00137FD4">
        <w:rPr>
          <w:b/>
        </w:rPr>
        <w:t>278-</w:t>
      </w:r>
      <w:r>
        <w:rPr>
          <w:b/>
        </w:rPr>
        <w:t>9</w:t>
      </w:r>
      <w:r w:rsidRPr="00137FD4">
        <w:rPr>
          <w:b/>
        </w:rPr>
        <w:t>.</w:t>
      </w:r>
      <w:r w:rsidRPr="00137FD4">
        <w:rPr>
          <w:b/>
          <w:spacing w:val="60"/>
        </w:rPr>
        <w:t xml:space="preserve"> </w:t>
      </w:r>
      <w:r w:rsidRPr="00137FD4">
        <w:rPr>
          <w:b/>
        </w:rPr>
        <w:t>Enforcement</w:t>
      </w:r>
      <w:r w:rsidRPr="00137FD4">
        <w:rPr>
          <w:bCs/>
        </w:rPr>
        <w:t xml:space="preserve">. </w:t>
      </w:r>
    </w:p>
    <w:p w14:paraId="6F1CC9CA" w14:textId="53A31962" w:rsidR="00137FD4" w:rsidRPr="00137FD4" w:rsidRDefault="00137FD4" w:rsidP="00137FD4">
      <w:pPr>
        <w:spacing w:before="1" w:line="360" w:lineRule="auto"/>
        <w:rPr>
          <w:bCs/>
        </w:rPr>
      </w:pPr>
      <w:r w:rsidRPr="00137FD4">
        <w:rPr>
          <w:bCs/>
        </w:rPr>
        <w:t xml:space="preserve">The Police Department and other such officers, employees, or agents as the City </w:t>
      </w:r>
      <w:r>
        <w:rPr>
          <w:bCs/>
        </w:rPr>
        <w:t>Administrator</w:t>
      </w:r>
      <w:r w:rsidRPr="00137FD4">
        <w:rPr>
          <w:bCs/>
        </w:rPr>
        <w:t xml:space="preserve"> or his/her </w:t>
      </w:r>
      <w:proofErr w:type="gramStart"/>
      <w:r w:rsidRPr="00137FD4">
        <w:rPr>
          <w:bCs/>
        </w:rPr>
        <w:t>designee,</w:t>
      </w:r>
      <w:proofErr w:type="gramEnd"/>
      <w:r w:rsidRPr="00137FD4">
        <w:rPr>
          <w:bCs/>
        </w:rPr>
        <w:t xml:space="preserve"> shall enforce the provisions of this </w:t>
      </w:r>
      <w:r w:rsidR="008476E9" w:rsidRPr="00FE4615">
        <w:rPr>
          <w:szCs w:val="28"/>
        </w:rPr>
        <w:t>chapter</w:t>
      </w:r>
      <w:r w:rsidRPr="00137FD4">
        <w:rPr>
          <w:bCs/>
        </w:rPr>
        <w:t xml:space="preserve">. </w:t>
      </w:r>
    </w:p>
    <w:p w14:paraId="0392B8EC" w14:textId="491EB28B" w:rsidR="00137FD4" w:rsidRDefault="00137FD4" w:rsidP="00137FD4">
      <w:pPr>
        <w:spacing w:before="1" w:line="360" w:lineRule="auto"/>
        <w:rPr>
          <w:bCs/>
        </w:rPr>
      </w:pPr>
      <w:r w:rsidRPr="00137FD4">
        <w:rPr>
          <w:b/>
        </w:rPr>
        <w:t>§</w:t>
      </w:r>
      <w:r w:rsidRPr="00137FD4">
        <w:rPr>
          <w:b/>
          <w:spacing w:val="-3"/>
        </w:rPr>
        <w:t xml:space="preserve"> </w:t>
      </w:r>
      <w:r w:rsidRPr="00137FD4">
        <w:rPr>
          <w:b/>
        </w:rPr>
        <w:t>278-</w:t>
      </w:r>
      <w:r>
        <w:rPr>
          <w:b/>
        </w:rPr>
        <w:t>10</w:t>
      </w:r>
      <w:r w:rsidRPr="00137FD4">
        <w:rPr>
          <w:b/>
        </w:rPr>
        <w:t>.</w:t>
      </w:r>
      <w:r w:rsidRPr="00137FD4">
        <w:rPr>
          <w:b/>
          <w:spacing w:val="60"/>
        </w:rPr>
        <w:t xml:space="preserve"> </w:t>
      </w:r>
      <w:r w:rsidRPr="00137FD4">
        <w:rPr>
          <w:b/>
        </w:rPr>
        <w:t>Revocation of Permit.</w:t>
      </w:r>
      <w:r w:rsidRPr="00137FD4">
        <w:rPr>
          <w:bCs/>
        </w:rPr>
        <w:t xml:space="preserve"> </w:t>
      </w:r>
    </w:p>
    <w:p w14:paraId="3E7639A7" w14:textId="7EC9FB47" w:rsidR="00137FD4" w:rsidRPr="00137FD4" w:rsidRDefault="00137FD4" w:rsidP="00137FD4">
      <w:pPr>
        <w:spacing w:before="1" w:line="360" w:lineRule="auto"/>
        <w:rPr>
          <w:bCs/>
        </w:rPr>
      </w:pPr>
      <w:r w:rsidRPr="00137FD4">
        <w:rPr>
          <w:bCs/>
        </w:rPr>
        <w:t xml:space="preserve">The permit for a special event may be revoked by the City at any time if any of the conditions necessary for the issuing of or contained in the special event permit are not complied with or if any of the provisions of this </w:t>
      </w:r>
      <w:r w:rsidR="008476E9" w:rsidRPr="00FE4615">
        <w:rPr>
          <w:szCs w:val="28"/>
        </w:rPr>
        <w:t>chapter</w:t>
      </w:r>
      <w:r w:rsidR="008476E9" w:rsidRPr="00137FD4">
        <w:rPr>
          <w:bCs/>
        </w:rPr>
        <w:t xml:space="preserve"> </w:t>
      </w:r>
      <w:r w:rsidRPr="00137FD4">
        <w:rPr>
          <w:bCs/>
        </w:rPr>
        <w:t xml:space="preserve">are violated. </w:t>
      </w:r>
    </w:p>
    <w:p w14:paraId="0DDAF281" w14:textId="77777777" w:rsidR="00137FD4" w:rsidRDefault="00137FD4" w:rsidP="00137FD4">
      <w:pPr>
        <w:spacing w:before="1" w:line="360" w:lineRule="auto"/>
        <w:rPr>
          <w:bCs/>
        </w:rPr>
      </w:pPr>
      <w:r w:rsidRPr="00137FD4">
        <w:rPr>
          <w:b/>
        </w:rPr>
        <w:t>§</w:t>
      </w:r>
      <w:r w:rsidRPr="00137FD4">
        <w:rPr>
          <w:b/>
          <w:spacing w:val="-3"/>
        </w:rPr>
        <w:t xml:space="preserve"> </w:t>
      </w:r>
      <w:r w:rsidRPr="00137FD4">
        <w:rPr>
          <w:b/>
        </w:rPr>
        <w:t>278-</w:t>
      </w:r>
      <w:r>
        <w:rPr>
          <w:b/>
        </w:rPr>
        <w:t>11</w:t>
      </w:r>
      <w:r w:rsidRPr="00137FD4">
        <w:rPr>
          <w:b/>
        </w:rPr>
        <w:t>.</w:t>
      </w:r>
      <w:r w:rsidRPr="00137FD4">
        <w:rPr>
          <w:b/>
          <w:spacing w:val="60"/>
        </w:rPr>
        <w:t xml:space="preserve"> </w:t>
      </w:r>
      <w:r w:rsidRPr="00137FD4">
        <w:rPr>
          <w:b/>
        </w:rPr>
        <w:t>Termination of Permit.</w:t>
      </w:r>
      <w:r w:rsidRPr="00137FD4">
        <w:rPr>
          <w:bCs/>
        </w:rPr>
        <w:t xml:space="preserve"> </w:t>
      </w:r>
    </w:p>
    <w:p w14:paraId="0CFCBA79" w14:textId="4FDDEA45" w:rsidR="00137FD4" w:rsidRPr="00137FD4" w:rsidRDefault="00137FD4" w:rsidP="00137FD4">
      <w:pPr>
        <w:spacing w:before="1" w:line="360" w:lineRule="auto"/>
        <w:rPr>
          <w:bCs/>
        </w:rPr>
      </w:pPr>
      <w:r w:rsidRPr="00137FD4">
        <w:rPr>
          <w:bCs/>
        </w:rPr>
        <w:t xml:space="preserve">An applicant granted a permit under this </w:t>
      </w:r>
      <w:r w:rsidR="008476E9" w:rsidRPr="00FE4615">
        <w:rPr>
          <w:szCs w:val="28"/>
        </w:rPr>
        <w:t>chapter</w:t>
      </w:r>
      <w:r w:rsidR="008476E9" w:rsidRPr="00137FD4">
        <w:rPr>
          <w:bCs/>
        </w:rPr>
        <w:t xml:space="preserve"> </w:t>
      </w:r>
      <w:r w:rsidRPr="00137FD4">
        <w:rPr>
          <w:bCs/>
        </w:rPr>
        <w:t>may elect to terminate the permit at will by giving written notice to the City Clerk at least seven days prior to the first day of the event</w:t>
      </w:r>
      <w:r>
        <w:rPr>
          <w:bCs/>
        </w:rPr>
        <w:t xml:space="preserve"> or as </w:t>
      </w:r>
      <w:proofErr w:type="gramStart"/>
      <w:r>
        <w:rPr>
          <w:bCs/>
        </w:rPr>
        <w:t>practical</w:t>
      </w:r>
      <w:proofErr w:type="gramEnd"/>
      <w:r>
        <w:rPr>
          <w:bCs/>
        </w:rPr>
        <w:t xml:space="preserve"> as possible</w:t>
      </w:r>
      <w:r w:rsidRPr="00137FD4">
        <w:rPr>
          <w:bCs/>
        </w:rPr>
        <w:t xml:space="preserve">. If </w:t>
      </w:r>
      <w:r>
        <w:rPr>
          <w:bCs/>
        </w:rPr>
        <w:t>insufficient</w:t>
      </w:r>
      <w:r w:rsidRPr="00137FD4">
        <w:rPr>
          <w:bCs/>
        </w:rPr>
        <w:t xml:space="preserve"> notice is given to terminate a permitted event that involved the City undertaking contracted work in connection with the event, the applicant shall pay the City for a two-hour minimum charge for the relevant staff time, and the </w:t>
      </w:r>
      <w:r w:rsidRPr="00137FD4">
        <w:rPr>
          <w:bCs/>
        </w:rPr>
        <w:lastRenderedPageBreak/>
        <w:t>applicant shall compensate the City for any contractual expenses incurred and losses suffered by the City as a result of the termination</w:t>
      </w:r>
      <w:r>
        <w:rPr>
          <w:bCs/>
        </w:rPr>
        <w:t xml:space="preserve">. </w:t>
      </w:r>
      <w:r w:rsidRPr="00137FD4">
        <w:rPr>
          <w:bCs/>
        </w:rPr>
        <w:t xml:space="preserve">The City </w:t>
      </w:r>
      <w:r>
        <w:rPr>
          <w:bCs/>
        </w:rPr>
        <w:t>Administrator</w:t>
      </w:r>
      <w:r w:rsidRPr="00137FD4">
        <w:rPr>
          <w:bCs/>
        </w:rPr>
        <w:t xml:space="preserve"> or his/her designee has the authority to cancel or stop an event if it is deemed that the public health, safety, or welfare would be better served with additional restrictions. No special event permit may be transferred to another person or location without the prior written consent of the City </w:t>
      </w:r>
      <w:r>
        <w:rPr>
          <w:bCs/>
        </w:rPr>
        <w:t>Administrator</w:t>
      </w:r>
      <w:r w:rsidRPr="00137FD4">
        <w:rPr>
          <w:bCs/>
        </w:rPr>
        <w:t xml:space="preserve"> or his/her </w:t>
      </w:r>
      <w:proofErr w:type="gramStart"/>
      <w:r w:rsidRPr="00137FD4">
        <w:rPr>
          <w:bCs/>
        </w:rPr>
        <w:t>designee</w:t>
      </w:r>
      <w:proofErr w:type="gramEnd"/>
      <w:r w:rsidRPr="00137FD4">
        <w:rPr>
          <w:bCs/>
        </w:rPr>
        <w:t>.</w:t>
      </w:r>
    </w:p>
    <w:p w14:paraId="0BD3D55A" w14:textId="77777777" w:rsidR="00B50368" w:rsidRDefault="00D47E57" w:rsidP="005831BE">
      <w:pPr>
        <w:spacing w:before="1"/>
        <w:rPr>
          <w:b/>
        </w:rPr>
      </w:pPr>
      <w:bookmarkStart w:id="3" w:name="§_278-12_Violations_and_penalties."/>
      <w:bookmarkEnd w:id="3"/>
      <w:r>
        <w:rPr>
          <w:b/>
        </w:rPr>
        <w:t>§</w:t>
      </w:r>
      <w:r>
        <w:rPr>
          <w:b/>
          <w:spacing w:val="-3"/>
        </w:rPr>
        <w:t xml:space="preserve"> </w:t>
      </w:r>
      <w:r>
        <w:rPr>
          <w:b/>
        </w:rPr>
        <w:t>278-12.</w:t>
      </w:r>
      <w:r>
        <w:rPr>
          <w:b/>
          <w:spacing w:val="61"/>
        </w:rPr>
        <w:t xml:space="preserve"> </w:t>
      </w:r>
      <w:r>
        <w:rPr>
          <w:b/>
        </w:rPr>
        <w:t>Violations</w:t>
      </w:r>
      <w:r>
        <w:rPr>
          <w:b/>
          <w:spacing w:val="-3"/>
        </w:rPr>
        <w:t xml:space="preserve"> </w:t>
      </w:r>
      <w:r>
        <w:rPr>
          <w:b/>
        </w:rPr>
        <w:t>and</w:t>
      </w:r>
      <w:r>
        <w:rPr>
          <w:b/>
          <w:spacing w:val="-3"/>
        </w:rPr>
        <w:t xml:space="preserve"> </w:t>
      </w:r>
      <w:r>
        <w:rPr>
          <w:b/>
          <w:spacing w:val="-2"/>
        </w:rPr>
        <w:t>penalties.</w:t>
      </w:r>
    </w:p>
    <w:p w14:paraId="58AC9D02" w14:textId="77777777" w:rsidR="00B50368" w:rsidRDefault="00D47E57" w:rsidP="00576544">
      <w:pPr>
        <w:pStyle w:val="ListParagraph"/>
        <w:numPr>
          <w:ilvl w:val="0"/>
          <w:numId w:val="1"/>
        </w:numPr>
        <w:spacing w:line="247" w:lineRule="auto"/>
        <w:ind w:left="1260" w:right="359" w:hanging="540"/>
        <w:jc w:val="both"/>
      </w:pPr>
      <w:r>
        <w:t>It shall be unlawful for any person or group to sponsor or conduct a special event which requires a permit pursuant to this chapter unless a valid special event permit has been issued for the event.</w:t>
      </w:r>
    </w:p>
    <w:p w14:paraId="71104238" w14:textId="77777777" w:rsidR="00B50368" w:rsidRDefault="00D47E57" w:rsidP="00576544">
      <w:pPr>
        <w:pStyle w:val="ListParagraph"/>
        <w:numPr>
          <w:ilvl w:val="0"/>
          <w:numId w:val="1"/>
        </w:numPr>
        <w:spacing w:before="178" w:line="247" w:lineRule="auto"/>
        <w:ind w:left="1260" w:right="355" w:hanging="540"/>
        <w:jc w:val="both"/>
      </w:pPr>
      <w:r>
        <w:t>The special event permit authorizes the applicant or sponsor to conduct only such a special event as is described in the permit, and in accordance with the terms and conditions of the permit. It shall be unlawful for the permittee or sponsor to willfully violate the terms or conditions of the permit.</w:t>
      </w:r>
    </w:p>
    <w:p w14:paraId="17C95F26" w14:textId="3B91D5C1" w:rsidR="00B50368" w:rsidRDefault="00D47E57" w:rsidP="00576544">
      <w:pPr>
        <w:pStyle w:val="ListParagraph"/>
        <w:numPr>
          <w:ilvl w:val="0"/>
          <w:numId w:val="1"/>
        </w:numPr>
        <w:spacing w:before="179" w:line="247" w:lineRule="auto"/>
        <w:ind w:left="1260" w:right="353" w:hanging="540"/>
        <w:jc w:val="both"/>
        <w:rPr>
          <w:b/>
        </w:rPr>
      </w:pPr>
      <w:r>
        <w:t xml:space="preserve">Any person(s) found in violation of any provision of this chapter is guilty of a misdemeanor and, upon conviction, shall be subject to penalties as set forth in Chapter 1, Article I, of this Code of the City of Isanti. </w:t>
      </w:r>
    </w:p>
    <w:p w14:paraId="50201CCB" w14:textId="77777777" w:rsidR="004C5C48" w:rsidRDefault="004C5C48" w:rsidP="00576544">
      <w:pPr>
        <w:pStyle w:val="BodyText"/>
        <w:spacing w:before="1" w:line="247" w:lineRule="auto"/>
        <w:ind w:left="1260" w:right="354" w:hanging="540"/>
        <w:jc w:val="both"/>
      </w:pPr>
      <w:bookmarkStart w:id="4" w:name="§_278-13_Severability."/>
      <w:bookmarkEnd w:id="4"/>
    </w:p>
    <w:p w14:paraId="0EC9CBDC" w14:textId="77777777" w:rsidR="004C5C48" w:rsidRPr="009F1E8E" w:rsidRDefault="004C5C48" w:rsidP="004C5C48">
      <w:r w:rsidRPr="009F1E8E">
        <w:rPr>
          <w:b/>
          <w:bCs/>
        </w:rPr>
        <w:t>Section 2. Effective Date.</w:t>
      </w:r>
      <w:r w:rsidRPr="009F1E8E">
        <w:t xml:space="preserve"> This ordinance shall be in full force and effect from and after its passage and publication according to law.</w:t>
      </w:r>
    </w:p>
    <w:p w14:paraId="6E9E6AEB" w14:textId="77777777" w:rsidR="004C5C48" w:rsidRPr="009F1E8E" w:rsidRDefault="004C5C48" w:rsidP="004C5C48"/>
    <w:p w14:paraId="4E78BBD2" w14:textId="30CB7EAD" w:rsidR="004C5C48" w:rsidRPr="009F1E8E" w:rsidRDefault="004C5C48" w:rsidP="004C5C48">
      <w:r w:rsidRPr="009F1E8E">
        <w:t xml:space="preserve">Adopted by the City Council this </w:t>
      </w:r>
      <w:r w:rsidR="006A56F6">
        <w:t>________</w:t>
      </w:r>
      <w:r>
        <w:rPr>
          <w:vertAlign w:val="superscript"/>
        </w:rPr>
        <w:t xml:space="preserve"> </w:t>
      </w:r>
      <w:r w:rsidRPr="009F1E8E">
        <w:t xml:space="preserve">day of </w:t>
      </w:r>
      <w:r w:rsidR="006A56F6">
        <w:t>_______</w:t>
      </w:r>
      <w:r w:rsidRPr="009F1E8E">
        <w:t xml:space="preserve"> 2026.</w:t>
      </w:r>
    </w:p>
    <w:p w14:paraId="08CA4A46" w14:textId="354360FD" w:rsidR="004C5C48" w:rsidRDefault="004C5C48" w:rsidP="004C5C48">
      <w:pPr>
        <w:tabs>
          <w:tab w:val="left" w:pos="5760"/>
          <w:tab w:val="left" w:leader="underscore" w:pos="10620"/>
        </w:tabs>
      </w:pPr>
      <w:r w:rsidRPr="009F1E8E">
        <w:tab/>
      </w:r>
    </w:p>
    <w:p w14:paraId="34643928" w14:textId="77777777" w:rsidR="004C5C48" w:rsidRPr="004C5C48" w:rsidRDefault="004C5C48" w:rsidP="004C5C48">
      <w:pPr>
        <w:tabs>
          <w:tab w:val="left" w:pos="5760"/>
          <w:tab w:val="left" w:leader="underscore" w:pos="10620"/>
        </w:tabs>
        <w:rPr>
          <w:u w:val="single"/>
        </w:rPr>
      </w:pPr>
    </w:p>
    <w:p w14:paraId="643F4D64" w14:textId="29FF7E21" w:rsidR="004C5C48" w:rsidRPr="004C5C48" w:rsidRDefault="004C5C48" w:rsidP="004C5C48">
      <w:pPr>
        <w:tabs>
          <w:tab w:val="left" w:pos="5760"/>
          <w:tab w:val="left" w:leader="underscore" w:pos="10620"/>
        </w:tabs>
      </w:pPr>
      <w:r>
        <w:tab/>
        <w:t>__________________________________</w:t>
      </w:r>
    </w:p>
    <w:p w14:paraId="539010E2" w14:textId="77777777" w:rsidR="004C5C48" w:rsidRPr="009F1E8E" w:rsidRDefault="004C5C48" w:rsidP="004C5C48">
      <w:pPr>
        <w:tabs>
          <w:tab w:val="left" w:pos="5850"/>
          <w:tab w:val="left" w:leader="underscore" w:pos="10620"/>
        </w:tabs>
      </w:pPr>
      <w:r w:rsidRPr="009F1E8E">
        <w:tab/>
        <w:t>Mayor Luke Merrill</w:t>
      </w:r>
    </w:p>
    <w:p w14:paraId="58E48372" w14:textId="77777777" w:rsidR="004C5C48" w:rsidRPr="009F1E8E" w:rsidRDefault="004C5C48" w:rsidP="004C5C48">
      <w:pPr>
        <w:tabs>
          <w:tab w:val="left" w:pos="5850"/>
          <w:tab w:val="left" w:leader="underscore" w:pos="10620"/>
        </w:tabs>
      </w:pPr>
    </w:p>
    <w:p w14:paraId="519381FB" w14:textId="77777777" w:rsidR="004C5C48" w:rsidRPr="009F1E8E" w:rsidRDefault="004C5C48" w:rsidP="004C5C48">
      <w:pPr>
        <w:tabs>
          <w:tab w:val="left" w:pos="5850"/>
          <w:tab w:val="left" w:leader="underscore" w:pos="10620"/>
        </w:tabs>
      </w:pPr>
      <w:r w:rsidRPr="009F1E8E">
        <w:t>A</w:t>
      </w:r>
      <w:r>
        <w:t>ttest</w:t>
      </w:r>
      <w:r w:rsidRPr="009F1E8E">
        <w:t>:</w:t>
      </w:r>
    </w:p>
    <w:p w14:paraId="22EE64A9" w14:textId="77777777" w:rsidR="004C5C48" w:rsidRPr="009F1E8E" w:rsidRDefault="004C5C48" w:rsidP="004C5C48">
      <w:pPr>
        <w:tabs>
          <w:tab w:val="left" w:pos="5850"/>
          <w:tab w:val="left" w:leader="underscore" w:pos="10620"/>
        </w:tabs>
      </w:pPr>
    </w:p>
    <w:p w14:paraId="2E985F24" w14:textId="77777777" w:rsidR="004C5C48" w:rsidRPr="009F1E8E" w:rsidRDefault="004C5C48" w:rsidP="004C5C48">
      <w:pPr>
        <w:tabs>
          <w:tab w:val="left" w:pos="5850"/>
          <w:tab w:val="left" w:leader="underscore" w:pos="10620"/>
        </w:tabs>
      </w:pPr>
    </w:p>
    <w:p w14:paraId="2686C750" w14:textId="77777777" w:rsidR="004C5C48" w:rsidRPr="009F1E8E" w:rsidRDefault="004C5C48" w:rsidP="004C5C48">
      <w:pPr>
        <w:tabs>
          <w:tab w:val="left" w:leader="underscore" w:pos="4320"/>
          <w:tab w:val="left" w:leader="underscore" w:pos="10620"/>
        </w:tabs>
      </w:pPr>
      <w:r w:rsidRPr="009F1E8E">
        <w:tab/>
      </w:r>
    </w:p>
    <w:p w14:paraId="1B991CBC" w14:textId="77777777" w:rsidR="004C5C48" w:rsidRPr="009F1E8E" w:rsidRDefault="004C5C48" w:rsidP="004C5C48">
      <w:pPr>
        <w:tabs>
          <w:tab w:val="left" w:leader="underscore" w:pos="4320"/>
          <w:tab w:val="left" w:leader="underscore" w:pos="10620"/>
        </w:tabs>
      </w:pPr>
      <w:r w:rsidRPr="009F1E8E">
        <w:t xml:space="preserve"> Jaden Strand</w:t>
      </w:r>
    </w:p>
    <w:p w14:paraId="63286AB1" w14:textId="77777777" w:rsidR="00924C08" w:rsidRDefault="004C5C48" w:rsidP="00924C08">
      <w:pPr>
        <w:tabs>
          <w:tab w:val="left" w:leader="underscore" w:pos="4320"/>
          <w:tab w:val="left" w:leader="underscore" w:pos="10620"/>
        </w:tabs>
        <w:rPr>
          <w:sz w:val="20"/>
          <w:szCs w:val="20"/>
        </w:rPr>
      </w:pPr>
      <w:r w:rsidRPr="009F1E8E">
        <w:t xml:space="preserve"> City Clerk/ Deputy HR Director</w:t>
      </w:r>
    </w:p>
    <w:p w14:paraId="177AD24E" w14:textId="77777777" w:rsidR="00924C08" w:rsidRDefault="00924C08" w:rsidP="00924C08">
      <w:pPr>
        <w:tabs>
          <w:tab w:val="left" w:leader="underscore" w:pos="4320"/>
          <w:tab w:val="left" w:leader="underscore" w:pos="10620"/>
        </w:tabs>
        <w:rPr>
          <w:sz w:val="20"/>
          <w:szCs w:val="20"/>
        </w:rPr>
      </w:pPr>
    </w:p>
    <w:p w14:paraId="5DCB03DE" w14:textId="77777777" w:rsidR="00924C08" w:rsidRPr="00924C08" w:rsidRDefault="00924C08" w:rsidP="00924C08">
      <w:pPr>
        <w:tabs>
          <w:tab w:val="left" w:leader="underscore" w:pos="4320"/>
          <w:tab w:val="left" w:leader="underscore" w:pos="10620"/>
        </w:tabs>
        <w:rPr>
          <w:sz w:val="20"/>
          <w:szCs w:val="20"/>
        </w:rPr>
      </w:pPr>
    </w:p>
    <w:p w14:paraId="1A299D75" w14:textId="77777777" w:rsidR="00924C08" w:rsidRPr="00924C08" w:rsidRDefault="00924C08" w:rsidP="00924C08">
      <w:pPr>
        <w:tabs>
          <w:tab w:val="left" w:leader="underscore" w:pos="4320"/>
          <w:tab w:val="left" w:leader="underscore" w:pos="10620"/>
        </w:tabs>
        <w:rPr>
          <w:sz w:val="20"/>
          <w:szCs w:val="20"/>
        </w:rPr>
      </w:pPr>
    </w:p>
    <w:p w14:paraId="38B4BD41" w14:textId="77777777" w:rsidR="00924C08" w:rsidRPr="00924C08" w:rsidRDefault="004C5C48" w:rsidP="00924C08">
      <w:pPr>
        <w:tabs>
          <w:tab w:val="left" w:leader="underscore" w:pos="4320"/>
          <w:tab w:val="left" w:leader="underscore" w:pos="10620"/>
        </w:tabs>
        <w:rPr>
          <w:sz w:val="20"/>
          <w:szCs w:val="20"/>
        </w:rPr>
      </w:pPr>
      <w:r w:rsidRPr="00924C08">
        <w:rPr>
          <w:sz w:val="20"/>
          <w:szCs w:val="20"/>
        </w:rPr>
        <w:t xml:space="preserve"> </w:t>
      </w:r>
    </w:p>
    <w:p w14:paraId="08CD2CE6" w14:textId="77777777" w:rsidR="00924C08" w:rsidRPr="00924C08" w:rsidRDefault="00924C08" w:rsidP="00924C08">
      <w:pPr>
        <w:ind w:right="90"/>
        <w:jc w:val="center"/>
        <w:rPr>
          <w:sz w:val="20"/>
          <w:szCs w:val="20"/>
        </w:rPr>
      </w:pPr>
      <w:r w:rsidRPr="00924C08">
        <w:rPr>
          <w:sz w:val="20"/>
          <w:szCs w:val="20"/>
        </w:rPr>
        <w:tab/>
      </w:r>
      <w:r w:rsidRPr="00924C08">
        <w:rPr>
          <w:sz w:val="20"/>
          <w:szCs w:val="20"/>
        </w:rPr>
        <w:tab/>
      </w:r>
      <w:r w:rsidRPr="00924C08">
        <w:rPr>
          <w:sz w:val="20"/>
          <w:szCs w:val="20"/>
        </w:rPr>
        <w:tab/>
      </w:r>
      <w:r w:rsidRPr="00924C08">
        <w:rPr>
          <w:sz w:val="20"/>
          <w:szCs w:val="20"/>
        </w:rPr>
        <w:tab/>
      </w:r>
      <w:r w:rsidRPr="00924C08">
        <w:rPr>
          <w:sz w:val="20"/>
          <w:szCs w:val="20"/>
        </w:rPr>
        <w:tab/>
      </w:r>
      <w:r w:rsidRPr="00924C08">
        <w:rPr>
          <w:sz w:val="20"/>
          <w:szCs w:val="20"/>
        </w:rPr>
        <w:tab/>
      </w:r>
      <w:r w:rsidRPr="00924C08">
        <w:rPr>
          <w:sz w:val="20"/>
          <w:szCs w:val="20"/>
        </w:rPr>
        <w:tab/>
      </w:r>
      <w:r w:rsidRPr="00924C08">
        <w:rPr>
          <w:sz w:val="20"/>
          <w:szCs w:val="20"/>
        </w:rPr>
        <w:tab/>
      </w:r>
      <w:r w:rsidRPr="00924C08">
        <w:rPr>
          <w:sz w:val="20"/>
          <w:szCs w:val="20"/>
        </w:rPr>
        <w:tab/>
      </w:r>
      <w:r w:rsidRPr="00924C08">
        <w:rPr>
          <w:sz w:val="20"/>
          <w:szCs w:val="20"/>
        </w:rPr>
        <w:tab/>
        <w:t>Posting Date: June 18, 2026</w:t>
      </w:r>
    </w:p>
    <w:p w14:paraId="42403591" w14:textId="7A22BADF" w:rsidR="00924C08" w:rsidRPr="00924C08" w:rsidRDefault="00924C08" w:rsidP="006A56F6">
      <w:pPr>
        <w:ind w:left="7200" w:right="1170"/>
        <w:jc w:val="center"/>
        <w:rPr>
          <w:sz w:val="20"/>
          <w:szCs w:val="20"/>
        </w:rPr>
      </w:pPr>
      <w:r w:rsidRPr="00924C08">
        <w:rPr>
          <w:sz w:val="20"/>
          <w:szCs w:val="20"/>
        </w:rPr>
        <w:t xml:space="preserve">Reading Date: </w:t>
      </w:r>
    </w:p>
    <w:p w14:paraId="3453D67D" w14:textId="15E1CAD5" w:rsidR="00924C08" w:rsidRPr="00924C08" w:rsidRDefault="00924C08" w:rsidP="006A56F6">
      <w:pPr>
        <w:ind w:right="1170"/>
        <w:jc w:val="right"/>
        <w:rPr>
          <w:sz w:val="20"/>
          <w:szCs w:val="20"/>
        </w:rPr>
      </w:pPr>
      <w:r w:rsidRPr="00924C08">
        <w:rPr>
          <w:sz w:val="20"/>
          <w:szCs w:val="20"/>
        </w:rPr>
        <w:t xml:space="preserve">                                                                                                                             Publication Date: </w:t>
      </w:r>
    </w:p>
    <w:p w14:paraId="0F5858F2" w14:textId="616184B7" w:rsidR="00924C08" w:rsidRPr="00924C08" w:rsidRDefault="00924C08" w:rsidP="006A56F6">
      <w:pPr>
        <w:ind w:left="6480" w:right="1080" w:firstLine="720"/>
        <w:jc w:val="center"/>
        <w:rPr>
          <w:sz w:val="20"/>
          <w:szCs w:val="20"/>
        </w:rPr>
      </w:pPr>
      <w:r w:rsidRPr="00924C08">
        <w:rPr>
          <w:sz w:val="20"/>
          <w:szCs w:val="20"/>
        </w:rPr>
        <w:t>Effective Date:</w:t>
      </w:r>
    </w:p>
    <w:p w14:paraId="0D77F352" w14:textId="4B590618" w:rsidR="004C5C48" w:rsidRPr="00924C08" w:rsidRDefault="004C5C48" w:rsidP="00924C08">
      <w:pPr>
        <w:tabs>
          <w:tab w:val="left" w:leader="underscore" w:pos="4320"/>
          <w:tab w:val="left" w:leader="underscore" w:pos="10620"/>
        </w:tabs>
        <w:rPr>
          <w:sz w:val="20"/>
          <w:szCs w:val="20"/>
        </w:rPr>
      </w:pPr>
    </w:p>
    <w:p w14:paraId="6A7F3C31" w14:textId="77777777" w:rsidR="004C5C48" w:rsidRDefault="004C5C48" w:rsidP="004C5C48">
      <w:pPr>
        <w:pStyle w:val="BodyText"/>
        <w:spacing w:before="1" w:line="247" w:lineRule="auto"/>
        <w:ind w:left="1260" w:right="354" w:hanging="1260"/>
        <w:jc w:val="right"/>
      </w:pPr>
    </w:p>
    <w:sectPr w:rsidR="004C5C48" w:rsidSect="00924C08">
      <w:type w:val="continuous"/>
      <w:pgSz w:w="12240" w:h="15840"/>
      <w:pgMar w:top="1440" w:right="1080" w:bottom="1440" w:left="1080" w:header="0" w:footer="6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F2273" w14:textId="77777777" w:rsidR="00440FC5" w:rsidRDefault="00440FC5">
      <w:r>
        <w:separator/>
      </w:r>
    </w:p>
  </w:endnote>
  <w:endnote w:type="continuationSeparator" w:id="0">
    <w:p w14:paraId="0913B93E" w14:textId="77777777" w:rsidR="00440FC5" w:rsidRDefault="0044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B95BE" w14:textId="1969A906" w:rsidR="00B50368" w:rsidRDefault="00B50368">
    <w:pPr>
      <w:pStyle w:val="BodyText"/>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13909" w14:textId="77777777" w:rsidR="00440FC5" w:rsidRDefault="00440FC5">
      <w:r>
        <w:separator/>
      </w:r>
    </w:p>
  </w:footnote>
  <w:footnote w:type="continuationSeparator" w:id="0">
    <w:p w14:paraId="2532F5BF" w14:textId="77777777" w:rsidR="00440FC5" w:rsidRDefault="00440F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200C"/>
    <w:multiLevelType w:val="hybridMultilevel"/>
    <w:tmpl w:val="ED6A7968"/>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E72310"/>
    <w:multiLevelType w:val="hybridMultilevel"/>
    <w:tmpl w:val="70A60B3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53731D"/>
    <w:multiLevelType w:val="hybridMultilevel"/>
    <w:tmpl w:val="D1C619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5F2461"/>
    <w:multiLevelType w:val="hybridMultilevel"/>
    <w:tmpl w:val="BCF6BC58"/>
    <w:lvl w:ilvl="0" w:tplc="04090019">
      <w:start w:val="1"/>
      <w:numFmt w:val="lowerLetter"/>
      <w:lvlText w:val="%1."/>
      <w:lvlJc w:val="left"/>
      <w:pPr>
        <w:ind w:left="1670" w:hanging="360"/>
      </w:p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4" w15:restartNumberingAfterBreak="0">
    <w:nsid w:val="2BFF068A"/>
    <w:multiLevelType w:val="hybridMultilevel"/>
    <w:tmpl w:val="33FCC0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F2022A"/>
    <w:multiLevelType w:val="hybridMultilevel"/>
    <w:tmpl w:val="5C6021C6"/>
    <w:lvl w:ilvl="0" w:tplc="22708C00">
      <w:start w:val="1"/>
      <w:numFmt w:val="upperLetter"/>
      <w:lvlText w:val="%1."/>
      <w:lvlJc w:val="left"/>
      <w:pPr>
        <w:ind w:left="840" w:hanging="480"/>
      </w:pPr>
      <w:rPr>
        <w:rFonts w:ascii="Times New Roman" w:eastAsia="Times New Roman" w:hAnsi="Times New Roman" w:cs="Times New Roman" w:hint="default"/>
        <w:b w:val="0"/>
        <w:bCs w:val="0"/>
        <w:i w:val="0"/>
        <w:iCs w:val="0"/>
        <w:spacing w:val="0"/>
        <w:w w:val="100"/>
        <w:sz w:val="22"/>
        <w:szCs w:val="22"/>
        <w:lang w:val="en-US" w:eastAsia="en-US" w:bidi="ar-SA"/>
      </w:rPr>
    </w:lvl>
    <w:lvl w:ilvl="1" w:tplc="779C0F88">
      <w:start w:val="1"/>
      <w:numFmt w:val="decimal"/>
      <w:lvlText w:val="(%2)"/>
      <w:lvlJc w:val="left"/>
      <w:pPr>
        <w:ind w:left="1320" w:hanging="480"/>
      </w:pPr>
      <w:rPr>
        <w:rFonts w:ascii="Times New Roman" w:eastAsia="Times New Roman" w:hAnsi="Times New Roman" w:cs="Times New Roman" w:hint="default"/>
        <w:b w:val="0"/>
        <w:bCs w:val="0"/>
        <w:i w:val="0"/>
        <w:iCs w:val="0"/>
        <w:spacing w:val="0"/>
        <w:w w:val="100"/>
        <w:sz w:val="22"/>
        <w:szCs w:val="22"/>
        <w:lang w:val="en-US" w:eastAsia="en-US" w:bidi="ar-SA"/>
      </w:rPr>
    </w:lvl>
    <w:lvl w:ilvl="2" w:tplc="4CF85C12">
      <w:numFmt w:val="bullet"/>
      <w:lvlText w:val="•"/>
      <w:lvlJc w:val="left"/>
      <w:pPr>
        <w:ind w:left="2293" w:hanging="480"/>
      </w:pPr>
      <w:rPr>
        <w:rFonts w:hint="default"/>
        <w:lang w:val="en-US" w:eastAsia="en-US" w:bidi="ar-SA"/>
      </w:rPr>
    </w:lvl>
    <w:lvl w:ilvl="3" w:tplc="8792694C">
      <w:numFmt w:val="bullet"/>
      <w:lvlText w:val="•"/>
      <w:lvlJc w:val="left"/>
      <w:pPr>
        <w:ind w:left="3266" w:hanging="480"/>
      </w:pPr>
      <w:rPr>
        <w:rFonts w:hint="default"/>
        <w:lang w:val="en-US" w:eastAsia="en-US" w:bidi="ar-SA"/>
      </w:rPr>
    </w:lvl>
    <w:lvl w:ilvl="4" w:tplc="1E8081A8">
      <w:numFmt w:val="bullet"/>
      <w:lvlText w:val="•"/>
      <w:lvlJc w:val="left"/>
      <w:pPr>
        <w:ind w:left="4240" w:hanging="480"/>
      </w:pPr>
      <w:rPr>
        <w:rFonts w:hint="default"/>
        <w:lang w:val="en-US" w:eastAsia="en-US" w:bidi="ar-SA"/>
      </w:rPr>
    </w:lvl>
    <w:lvl w:ilvl="5" w:tplc="758267E2">
      <w:numFmt w:val="bullet"/>
      <w:lvlText w:val="•"/>
      <w:lvlJc w:val="left"/>
      <w:pPr>
        <w:ind w:left="5213" w:hanging="480"/>
      </w:pPr>
      <w:rPr>
        <w:rFonts w:hint="default"/>
        <w:lang w:val="en-US" w:eastAsia="en-US" w:bidi="ar-SA"/>
      </w:rPr>
    </w:lvl>
    <w:lvl w:ilvl="6" w:tplc="C4DCD304">
      <w:numFmt w:val="bullet"/>
      <w:lvlText w:val="•"/>
      <w:lvlJc w:val="left"/>
      <w:pPr>
        <w:ind w:left="6186" w:hanging="480"/>
      </w:pPr>
      <w:rPr>
        <w:rFonts w:hint="default"/>
        <w:lang w:val="en-US" w:eastAsia="en-US" w:bidi="ar-SA"/>
      </w:rPr>
    </w:lvl>
    <w:lvl w:ilvl="7" w:tplc="DDDE17A4">
      <w:numFmt w:val="bullet"/>
      <w:lvlText w:val="•"/>
      <w:lvlJc w:val="left"/>
      <w:pPr>
        <w:ind w:left="7160" w:hanging="480"/>
      </w:pPr>
      <w:rPr>
        <w:rFonts w:hint="default"/>
        <w:lang w:val="en-US" w:eastAsia="en-US" w:bidi="ar-SA"/>
      </w:rPr>
    </w:lvl>
    <w:lvl w:ilvl="8" w:tplc="313C11A4">
      <w:numFmt w:val="bullet"/>
      <w:lvlText w:val="•"/>
      <w:lvlJc w:val="left"/>
      <w:pPr>
        <w:ind w:left="8133" w:hanging="480"/>
      </w:pPr>
      <w:rPr>
        <w:rFonts w:hint="default"/>
        <w:lang w:val="en-US" w:eastAsia="en-US" w:bidi="ar-SA"/>
      </w:rPr>
    </w:lvl>
  </w:abstractNum>
  <w:abstractNum w:abstractNumId="6" w15:restartNumberingAfterBreak="0">
    <w:nsid w:val="3B1B2D6B"/>
    <w:multiLevelType w:val="hybridMultilevel"/>
    <w:tmpl w:val="165646D6"/>
    <w:lvl w:ilvl="0" w:tplc="096E0CB2">
      <w:start w:val="1"/>
      <w:numFmt w:val="upperLetter"/>
      <w:lvlText w:val="%1."/>
      <w:lvlJc w:val="left"/>
      <w:pPr>
        <w:ind w:left="840" w:hanging="480"/>
      </w:pPr>
      <w:rPr>
        <w:rFonts w:ascii="Times New Roman" w:eastAsia="Times New Roman" w:hAnsi="Times New Roman" w:cs="Times New Roman" w:hint="default"/>
        <w:b w:val="0"/>
        <w:bCs w:val="0"/>
        <w:i w:val="0"/>
        <w:iCs w:val="0"/>
        <w:spacing w:val="0"/>
        <w:w w:val="100"/>
        <w:sz w:val="22"/>
        <w:szCs w:val="22"/>
        <w:lang w:val="en-US" w:eastAsia="en-US" w:bidi="ar-SA"/>
      </w:rPr>
    </w:lvl>
    <w:lvl w:ilvl="1" w:tplc="74A426D2">
      <w:numFmt w:val="bullet"/>
      <w:lvlText w:val="•"/>
      <w:lvlJc w:val="left"/>
      <w:pPr>
        <w:ind w:left="1764" w:hanging="480"/>
      </w:pPr>
      <w:rPr>
        <w:rFonts w:hint="default"/>
        <w:lang w:val="en-US" w:eastAsia="en-US" w:bidi="ar-SA"/>
      </w:rPr>
    </w:lvl>
    <w:lvl w:ilvl="2" w:tplc="AB789D54">
      <w:numFmt w:val="bullet"/>
      <w:lvlText w:val="•"/>
      <w:lvlJc w:val="left"/>
      <w:pPr>
        <w:ind w:left="2688" w:hanging="480"/>
      </w:pPr>
      <w:rPr>
        <w:rFonts w:hint="default"/>
        <w:lang w:val="en-US" w:eastAsia="en-US" w:bidi="ar-SA"/>
      </w:rPr>
    </w:lvl>
    <w:lvl w:ilvl="3" w:tplc="4BD81030">
      <w:numFmt w:val="bullet"/>
      <w:lvlText w:val="•"/>
      <w:lvlJc w:val="left"/>
      <w:pPr>
        <w:ind w:left="3612" w:hanging="480"/>
      </w:pPr>
      <w:rPr>
        <w:rFonts w:hint="default"/>
        <w:lang w:val="en-US" w:eastAsia="en-US" w:bidi="ar-SA"/>
      </w:rPr>
    </w:lvl>
    <w:lvl w:ilvl="4" w:tplc="852EA4DA">
      <w:numFmt w:val="bullet"/>
      <w:lvlText w:val="•"/>
      <w:lvlJc w:val="left"/>
      <w:pPr>
        <w:ind w:left="4536" w:hanging="480"/>
      </w:pPr>
      <w:rPr>
        <w:rFonts w:hint="default"/>
        <w:lang w:val="en-US" w:eastAsia="en-US" w:bidi="ar-SA"/>
      </w:rPr>
    </w:lvl>
    <w:lvl w:ilvl="5" w:tplc="DFCAE614">
      <w:numFmt w:val="bullet"/>
      <w:lvlText w:val="•"/>
      <w:lvlJc w:val="left"/>
      <w:pPr>
        <w:ind w:left="5460" w:hanging="480"/>
      </w:pPr>
      <w:rPr>
        <w:rFonts w:hint="default"/>
        <w:lang w:val="en-US" w:eastAsia="en-US" w:bidi="ar-SA"/>
      </w:rPr>
    </w:lvl>
    <w:lvl w:ilvl="6" w:tplc="0F56B8E8">
      <w:numFmt w:val="bullet"/>
      <w:lvlText w:val="•"/>
      <w:lvlJc w:val="left"/>
      <w:pPr>
        <w:ind w:left="6384" w:hanging="480"/>
      </w:pPr>
      <w:rPr>
        <w:rFonts w:hint="default"/>
        <w:lang w:val="en-US" w:eastAsia="en-US" w:bidi="ar-SA"/>
      </w:rPr>
    </w:lvl>
    <w:lvl w:ilvl="7" w:tplc="47ECA338">
      <w:numFmt w:val="bullet"/>
      <w:lvlText w:val="•"/>
      <w:lvlJc w:val="left"/>
      <w:pPr>
        <w:ind w:left="7308" w:hanging="480"/>
      </w:pPr>
      <w:rPr>
        <w:rFonts w:hint="default"/>
        <w:lang w:val="en-US" w:eastAsia="en-US" w:bidi="ar-SA"/>
      </w:rPr>
    </w:lvl>
    <w:lvl w:ilvl="8" w:tplc="25D4AB9A">
      <w:numFmt w:val="bullet"/>
      <w:lvlText w:val="•"/>
      <w:lvlJc w:val="left"/>
      <w:pPr>
        <w:ind w:left="8232" w:hanging="480"/>
      </w:pPr>
      <w:rPr>
        <w:rFonts w:hint="default"/>
        <w:lang w:val="en-US" w:eastAsia="en-US" w:bidi="ar-SA"/>
      </w:rPr>
    </w:lvl>
  </w:abstractNum>
  <w:abstractNum w:abstractNumId="7" w15:restartNumberingAfterBreak="0">
    <w:nsid w:val="3BC535A1"/>
    <w:multiLevelType w:val="hybridMultilevel"/>
    <w:tmpl w:val="87D0A6EA"/>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B41AB9"/>
    <w:multiLevelType w:val="hybridMultilevel"/>
    <w:tmpl w:val="A14ECD2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54148D"/>
    <w:multiLevelType w:val="hybridMultilevel"/>
    <w:tmpl w:val="0E7C0D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AE2923"/>
    <w:multiLevelType w:val="hybridMultilevel"/>
    <w:tmpl w:val="FCBEC8E6"/>
    <w:lvl w:ilvl="0" w:tplc="04090015">
      <w:start w:val="1"/>
      <w:numFmt w:val="upperLetter"/>
      <w:lvlText w:val="%1."/>
      <w:lvlJc w:val="left"/>
      <w:pPr>
        <w:ind w:left="720" w:hanging="360"/>
      </w:pPr>
    </w:lvl>
    <w:lvl w:ilvl="1" w:tplc="04090019">
      <w:start w:val="1"/>
      <w:numFmt w:val="lowerLetter"/>
      <w:lvlText w:val="%2."/>
      <w:lvlJc w:val="left"/>
      <w:pPr>
        <w:ind w:left="1800" w:hanging="360"/>
      </w:pPr>
    </w:lvl>
    <w:lvl w:ilvl="2" w:tplc="6E507616">
      <w:start w:val="1"/>
      <w:numFmt w:val="lowerLetter"/>
      <w:lvlText w:val="%3."/>
      <w:lvlJc w:val="left"/>
      <w:pPr>
        <w:ind w:left="2700" w:hanging="720"/>
      </w:pPr>
      <w:rPr>
        <w:rFonts w:hint="default"/>
      </w:rPr>
    </w:lvl>
    <w:lvl w:ilvl="3" w:tplc="BC685A36">
      <w:start w:val="1"/>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111D69"/>
    <w:multiLevelType w:val="hybridMultilevel"/>
    <w:tmpl w:val="F71EDCD8"/>
    <w:lvl w:ilvl="0" w:tplc="E59C1FDA">
      <w:start w:val="1"/>
      <w:numFmt w:val="upperLetter"/>
      <w:lvlText w:val="%1."/>
      <w:lvlJc w:val="left"/>
      <w:pPr>
        <w:ind w:left="840" w:hanging="480"/>
      </w:pPr>
      <w:rPr>
        <w:rFonts w:ascii="Times New Roman" w:eastAsia="Times New Roman" w:hAnsi="Times New Roman" w:cs="Times New Roman" w:hint="default"/>
        <w:b w:val="0"/>
        <w:bCs w:val="0"/>
        <w:i w:val="0"/>
        <w:iCs w:val="0"/>
        <w:spacing w:val="0"/>
        <w:w w:val="100"/>
        <w:sz w:val="22"/>
        <w:szCs w:val="22"/>
        <w:lang w:val="en-US" w:eastAsia="en-US" w:bidi="ar-SA"/>
      </w:rPr>
    </w:lvl>
    <w:lvl w:ilvl="1" w:tplc="644C519C">
      <w:start w:val="1"/>
      <w:numFmt w:val="decimal"/>
      <w:lvlText w:val="(%2)"/>
      <w:lvlJc w:val="left"/>
      <w:pPr>
        <w:ind w:left="1320" w:hanging="480"/>
      </w:pPr>
      <w:rPr>
        <w:rFonts w:ascii="Times New Roman" w:eastAsia="Times New Roman" w:hAnsi="Times New Roman" w:cs="Times New Roman" w:hint="default"/>
        <w:b w:val="0"/>
        <w:bCs w:val="0"/>
        <w:i w:val="0"/>
        <w:iCs w:val="0"/>
        <w:spacing w:val="0"/>
        <w:w w:val="100"/>
        <w:sz w:val="22"/>
        <w:szCs w:val="22"/>
        <w:lang w:val="en-US" w:eastAsia="en-US" w:bidi="ar-SA"/>
      </w:rPr>
    </w:lvl>
    <w:lvl w:ilvl="2" w:tplc="2B0CCBD2">
      <w:numFmt w:val="bullet"/>
      <w:lvlText w:val="•"/>
      <w:lvlJc w:val="left"/>
      <w:pPr>
        <w:ind w:left="2293" w:hanging="480"/>
      </w:pPr>
      <w:rPr>
        <w:rFonts w:hint="default"/>
        <w:lang w:val="en-US" w:eastAsia="en-US" w:bidi="ar-SA"/>
      </w:rPr>
    </w:lvl>
    <w:lvl w:ilvl="3" w:tplc="D3887F36">
      <w:numFmt w:val="bullet"/>
      <w:lvlText w:val="•"/>
      <w:lvlJc w:val="left"/>
      <w:pPr>
        <w:ind w:left="3266" w:hanging="480"/>
      </w:pPr>
      <w:rPr>
        <w:rFonts w:hint="default"/>
        <w:lang w:val="en-US" w:eastAsia="en-US" w:bidi="ar-SA"/>
      </w:rPr>
    </w:lvl>
    <w:lvl w:ilvl="4" w:tplc="E35E0D52">
      <w:numFmt w:val="bullet"/>
      <w:lvlText w:val="•"/>
      <w:lvlJc w:val="left"/>
      <w:pPr>
        <w:ind w:left="4240" w:hanging="480"/>
      </w:pPr>
      <w:rPr>
        <w:rFonts w:hint="default"/>
        <w:lang w:val="en-US" w:eastAsia="en-US" w:bidi="ar-SA"/>
      </w:rPr>
    </w:lvl>
    <w:lvl w:ilvl="5" w:tplc="6FC415B4">
      <w:numFmt w:val="bullet"/>
      <w:lvlText w:val="•"/>
      <w:lvlJc w:val="left"/>
      <w:pPr>
        <w:ind w:left="5213" w:hanging="480"/>
      </w:pPr>
      <w:rPr>
        <w:rFonts w:hint="default"/>
        <w:lang w:val="en-US" w:eastAsia="en-US" w:bidi="ar-SA"/>
      </w:rPr>
    </w:lvl>
    <w:lvl w:ilvl="6" w:tplc="063A5042">
      <w:numFmt w:val="bullet"/>
      <w:lvlText w:val="•"/>
      <w:lvlJc w:val="left"/>
      <w:pPr>
        <w:ind w:left="6186" w:hanging="480"/>
      </w:pPr>
      <w:rPr>
        <w:rFonts w:hint="default"/>
        <w:lang w:val="en-US" w:eastAsia="en-US" w:bidi="ar-SA"/>
      </w:rPr>
    </w:lvl>
    <w:lvl w:ilvl="7" w:tplc="815E6848">
      <w:numFmt w:val="bullet"/>
      <w:lvlText w:val="•"/>
      <w:lvlJc w:val="left"/>
      <w:pPr>
        <w:ind w:left="7160" w:hanging="480"/>
      </w:pPr>
      <w:rPr>
        <w:rFonts w:hint="default"/>
        <w:lang w:val="en-US" w:eastAsia="en-US" w:bidi="ar-SA"/>
      </w:rPr>
    </w:lvl>
    <w:lvl w:ilvl="8" w:tplc="00F62730">
      <w:numFmt w:val="bullet"/>
      <w:lvlText w:val="•"/>
      <w:lvlJc w:val="left"/>
      <w:pPr>
        <w:ind w:left="8133" w:hanging="480"/>
      </w:pPr>
      <w:rPr>
        <w:rFonts w:hint="default"/>
        <w:lang w:val="en-US" w:eastAsia="en-US" w:bidi="ar-SA"/>
      </w:rPr>
    </w:lvl>
  </w:abstractNum>
  <w:abstractNum w:abstractNumId="12" w15:restartNumberingAfterBreak="0">
    <w:nsid w:val="6F973A81"/>
    <w:multiLevelType w:val="hybridMultilevel"/>
    <w:tmpl w:val="29B0C234"/>
    <w:lvl w:ilvl="0" w:tplc="E1AE6CD6">
      <w:start w:val="1"/>
      <w:numFmt w:val="upperLetter"/>
      <w:lvlText w:val="%1."/>
      <w:lvlJc w:val="left"/>
      <w:pPr>
        <w:ind w:left="840" w:hanging="480"/>
      </w:pPr>
      <w:rPr>
        <w:rFonts w:ascii="Times New Roman" w:eastAsia="Times New Roman" w:hAnsi="Times New Roman" w:cs="Times New Roman" w:hint="default"/>
        <w:b w:val="0"/>
        <w:bCs w:val="0"/>
        <w:i w:val="0"/>
        <w:iCs w:val="0"/>
        <w:spacing w:val="0"/>
        <w:w w:val="100"/>
        <w:sz w:val="22"/>
        <w:szCs w:val="22"/>
        <w:lang w:val="en-US" w:eastAsia="en-US" w:bidi="ar-SA"/>
      </w:rPr>
    </w:lvl>
    <w:lvl w:ilvl="1" w:tplc="D63C5D22">
      <w:numFmt w:val="bullet"/>
      <w:lvlText w:val="•"/>
      <w:lvlJc w:val="left"/>
      <w:pPr>
        <w:ind w:left="1764" w:hanging="480"/>
      </w:pPr>
      <w:rPr>
        <w:rFonts w:hint="default"/>
        <w:lang w:val="en-US" w:eastAsia="en-US" w:bidi="ar-SA"/>
      </w:rPr>
    </w:lvl>
    <w:lvl w:ilvl="2" w:tplc="58F6453E">
      <w:numFmt w:val="bullet"/>
      <w:lvlText w:val="•"/>
      <w:lvlJc w:val="left"/>
      <w:pPr>
        <w:ind w:left="2688" w:hanging="480"/>
      </w:pPr>
      <w:rPr>
        <w:rFonts w:hint="default"/>
        <w:lang w:val="en-US" w:eastAsia="en-US" w:bidi="ar-SA"/>
      </w:rPr>
    </w:lvl>
    <w:lvl w:ilvl="3" w:tplc="ABE4EC36">
      <w:numFmt w:val="bullet"/>
      <w:lvlText w:val="•"/>
      <w:lvlJc w:val="left"/>
      <w:pPr>
        <w:ind w:left="3612" w:hanging="480"/>
      </w:pPr>
      <w:rPr>
        <w:rFonts w:hint="default"/>
        <w:lang w:val="en-US" w:eastAsia="en-US" w:bidi="ar-SA"/>
      </w:rPr>
    </w:lvl>
    <w:lvl w:ilvl="4" w:tplc="86D0796E">
      <w:numFmt w:val="bullet"/>
      <w:lvlText w:val="•"/>
      <w:lvlJc w:val="left"/>
      <w:pPr>
        <w:ind w:left="4536" w:hanging="480"/>
      </w:pPr>
      <w:rPr>
        <w:rFonts w:hint="default"/>
        <w:lang w:val="en-US" w:eastAsia="en-US" w:bidi="ar-SA"/>
      </w:rPr>
    </w:lvl>
    <w:lvl w:ilvl="5" w:tplc="D4D8101E">
      <w:numFmt w:val="bullet"/>
      <w:lvlText w:val="•"/>
      <w:lvlJc w:val="left"/>
      <w:pPr>
        <w:ind w:left="5460" w:hanging="480"/>
      </w:pPr>
      <w:rPr>
        <w:rFonts w:hint="default"/>
        <w:lang w:val="en-US" w:eastAsia="en-US" w:bidi="ar-SA"/>
      </w:rPr>
    </w:lvl>
    <w:lvl w:ilvl="6" w:tplc="BBECF1D6">
      <w:numFmt w:val="bullet"/>
      <w:lvlText w:val="•"/>
      <w:lvlJc w:val="left"/>
      <w:pPr>
        <w:ind w:left="6384" w:hanging="480"/>
      </w:pPr>
      <w:rPr>
        <w:rFonts w:hint="default"/>
        <w:lang w:val="en-US" w:eastAsia="en-US" w:bidi="ar-SA"/>
      </w:rPr>
    </w:lvl>
    <w:lvl w:ilvl="7" w:tplc="3442265A">
      <w:numFmt w:val="bullet"/>
      <w:lvlText w:val="•"/>
      <w:lvlJc w:val="left"/>
      <w:pPr>
        <w:ind w:left="7308" w:hanging="480"/>
      </w:pPr>
      <w:rPr>
        <w:rFonts w:hint="default"/>
        <w:lang w:val="en-US" w:eastAsia="en-US" w:bidi="ar-SA"/>
      </w:rPr>
    </w:lvl>
    <w:lvl w:ilvl="8" w:tplc="BA748EBC">
      <w:numFmt w:val="bullet"/>
      <w:lvlText w:val="•"/>
      <w:lvlJc w:val="left"/>
      <w:pPr>
        <w:ind w:left="8232" w:hanging="480"/>
      </w:pPr>
      <w:rPr>
        <w:rFonts w:hint="default"/>
        <w:lang w:val="en-US" w:eastAsia="en-US" w:bidi="ar-SA"/>
      </w:rPr>
    </w:lvl>
  </w:abstractNum>
  <w:abstractNum w:abstractNumId="13" w15:restartNumberingAfterBreak="0">
    <w:nsid w:val="72297156"/>
    <w:multiLevelType w:val="multilevel"/>
    <w:tmpl w:val="7BE0C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69922663">
    <w:abstractNumId w:val="6"/>
  </w:num>
  <w:num w:numId="2" w16cid:durableId="991760995">
    <w:abstractNumId w:val="12"/>
  </w:num>
  <w:num w:numId="3" w16cid:durableId="840966606">
    <w:abstractNumId w:val="5"/>
  </w:num>
  <w:num w:numId="4" w16cid:durableId="1928535373">
    <w:abstractNumId w:val="11"/>
  </w:num>
  <w:num w:numId="5" w16cid:durableId="1877698331">
    <w:abstractNumId w:val="7"/>
  </w:num>
  <w:num w:numId="6" w16cid:durableId="1398895554">
    <w:abstractNumId w:val="3"/>
  </w:num>
  <w:num w:numId="7" w16cid:durableId="97139834">
    <w:abstractNumId w:val="9"/>
  </w:num>
  <w:num w:numId="8" w16cid:durableId="1444112457">
    <w:abstractNumId w:val="0"/>
  </w:num>
  <w:num w:numId="9" w16cid:durableId="1645893643">
    <w:abstractNumId w:val="10"/>
  </w:num>
  <w:num w:numId="10" w16cid:durableId="158154604">
    <w:abstractNumId w:val="8"/>
  </w:num>
  <w:num w:numId="11" w16cid:durableId="1072579692">
    <w:abstractNumId w:val="4"/>
  </w:num>
  <w:num w:numId="12" w16cid:durableId="1807090348">
    <w:abstractNumId w:val="2"/>
  </w:num>
  <w:num w:numId="13" w16cid:durableId="1547334303">
    <w:abstractNumId w:val="1"/>
  </w:num>
  <w:num w:numId="14" w16cid:durableId="4627770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368"/>
    <w:rsid w:val="0001261A"/>
    <w:rsid w:val="000660BD"/>
    <w:rsid w:val="00137FD4"/>
    <w:rsid w:val="001C7018"/>
    <w:rsid w:val="002162BA"/>
    <w:rsid w:val="00256002"/>
    <w:rsid w:val="00281FCE"/>
    <w:rsid w:val="00287130"/>
    <w:rsid w:val="002D352B"/>
    <w:rsid w:val="002D746A"/>
    <w:rsid w:val="002E6D5F"/>
    <w:rsid w:val="002E77B5"/>
    <w:rsid w:val="00387B22"/>
    <w:rsid w:val="00440FC5"/>
    <w:rsid w:val="004434D6"/>
    <w:rsid w:val="004C5C48"/>
    <w:rsid w:val="004F6FE2"/>
    <w:rsid w:val="00533556"/>
    <w:rsid w:val="005429DC"/>
    <w:rsid w:val="00576544"/>
    <w:rsid w:val="005831BE"/>
    <w:rsid w:val="00594B2B"/>
    <w:rsid w:val="0064211C"/>
    <w:rsid w:val="006A56F6"/>
    <w:rsid w:val="00766F99"/>
    <w:rsid w:val="007F72A4"/>
    <w:rsid w:val="008113B0"/>
    <w:rsid w:val="00817693"/>
    <w:rsid w:val="008229FF"/>
    <w:rsid w:val="00840593"/>
    <w:rsid w:val="00841057"/>
    <w:rsid w:val="008476E9"/>
    <w:rsid w:val="008845B6"/>
    <w:rsid w:val="008B1925"/>
    <w:rsid w:val="00924C08"/>
    <w:rsid w:val="00942EF5"/>
    <w:rsid w:val="009A4786"/>
    <w:rsid w:val="00A71550"/>
    <w:rsid w:val="00AD414F"/>
    <w:rsid w:val="00B50368"/>
    <w:rsid w:val="00B6494C"/>
    <w:rsid w:val="00B8395D"/>
    <w:rsid w:val="00B83C63"/>
    <w:rsid w:val="00C22B39"/>
    <w:rsid w:val="00CD5568"/>
    <w:rsid w:val="00D40AC8"/>
    <w:rsid w:val="00D43143"/>
    <w:rsid w:val="00D47E57"/>
    <w:rsid w:val="00D638C1"/>
    <w:rsid w:val="00DF3BF3"/>
    <w:rsid w:val="00E16A01"/>
    <w:rsid w:val="00E2583E"/>
    <w:rsid w:val="00E864B1"/>
    <w:rsid w:val="00EC0173"/>
    <w:rsid w:val="00FE4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5A8A6"/>
  <w15:docId w15:val="{3752A32F-916B-4E29-AC43-3EABAD3F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5" w:unhideWhenUsed="1" w:qFormat="1"/>
    <w:lsdException w:name="List 4" w:semiHidden="1" w:uiPriority="5"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3903" w:right="3903"/>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7"/>
    </w:pPr>
  </w:style>
  <w:style w:type="paragraph" w:styleId="ListParagraph">
    <w:name w:val="List Paragraph"/>
    <w:basedOn w:val="Normal"/>
    <w:uiPriority w:val="1"/>
    <w:qFormat/>
    <w:pPr>
      <w:spacing w:before="187"/>
      <w:ind w:left="1319" w:hanging="480"/>
    </w:pPr>
  </w:style>
  <w:style w:type="paragraph" w:customStyle="1" w:styleId="TableParagraph">
    <w:name w:val="Table Paragraph"/>
    <w:basedOn w:val="Normal"/>
    <w:uiPriority w:val="1"/>
    <w:qFormat/>
  </w:style>
  <w:style w:type="paragraph" w:customStyle="1" w:styleId="Block2">
    <w:name w:val="Block 2"/>
    <w:basedOn w:val="Normal"/>
    <w:uiPriority w:val="3"/>
    <w:unhideWhenUsed/>
    <w:qFormat/>
    <w:rsid w:val="00EC0173"/>
    <w:pPr>
      <w:widowControl/>
      <w:autoSpaceDE/>
      <w:autoSpaceDN/>
      <w:spacing w:before="40" w:after="120"/>
      <w:ind w:left="475"/>
    </w:pPr>
    <w:rPr>
      <w:rFonts w:ascii="Calibri" w:eastAsiaTheme="minorHAnsi" w:hAnsi="Calibri" w:cstheme="minorBidi"/>
      <w:sz w:val="20"/>
      <w:szCs w:val="24"/>
    </w:rPr>
  </w:style>
  <w:style w:type="paragraph" w:styleId="List3">
    <w:name w:val="List 3"/>
    <w:basedOn w:val="List2"/>
    <w:uiPriority w:val="5"/>
    <w:unhideWhenUsed/>
    <w:qFormat/>
    <w:rsid w:val="00EC0173"/>
    <w:pPr>
      <w:widowControl/>
      <w:autoSpaceDE/>
      <w:autoSpaceDN/>
      <w:spacing w:before="40" w:after="120"/>
      <w:ind w:left="1425" w:hanging="475"/>
      <w:contextualSpacing w:val="0"/>
    </w:pPr>
    <w:rPr>
      <w:rFonts w:ascii="Calibri" w:eastAsiaTheme="minorHAnsi" w:hAnsi="Calibri" w:cstheme="minorBidi"/>
      <w:sz w:val="20"/>
      <w:szCs w:val="24"/>
    </w:rPr>
  </w:style>
  <w:style w:type="paragraph" w:styleId="List4">
    <w:name w:val="List 4"/>
    <w:basedOn w:val="List3"/>
    <w:uiPriority w:val="5"/>
    <w:unhideWhenUsed/>
    <w:qFormat/>
    <w:rsid w:val="00EC0173"/>
    <w:pPr>
      <w:ind w:left="1915"/>
    </w:pPr>
  </w:style>
  <w:style w:type="paragraph" w:styleId="List2">
    <w:name w:val="List 2"/>
    <w:basedOn w:val="Normal"/>
    <w:uiPriority w:val="99"/>
    <w:semiHidden/>
    <w:unhideWhenUsed/>
    <w:rsid w:val="00EC0173"/>
    <w:pPr>
      <w:ind w:left="720" w:hanging="360"/>
      <w:contextualSpacing/>
    </w:pPr>
  </w:style>
  <w:style w:type="paragraph" w:styleId="Header">
    <w:name w:val="header"/>
    <w:basedOn w:val="Normal"/>
    <w:link w:val="HeaderChar"/>
    <w:uiPriority w:val="99"/>
    <w:unhideWhenUsed/>
    <w:rsid w:val="00EC0173"/>
    <w:pPr>
      <w:tabs>
        <w:tab w:val="center" w:pos="4680"/>
        <w:tab w:val="right" w:pos="9360"/>
      </w:tabs>
    </w:pPr>
  </w:style>
  <w:style w:type="character" w:customStyle="1" w:styleId="HeaderChar">
    <w:name w:val="Header Char"/>
    <w:basedOn w:val="DefaultParagraphFont"/>
    <w:link w:val="Header"/>
    <w:uiPriority w:val="99"/>
    <w:rsid w:val="00EC0173"/>
    <w:rPr>
      <w:rFonts w:ascii="Times New Roman" w:eastAsia="Times New Roman" w:hAnsi="Times New Roman" w:cs="Times New Roman"/>
    </w:rPr>
  </w:style>
  <w:style w:type="paragraph" w:styleId="Footer">
    <w:name w:val="footer"/>
    <w:basedOn w:val="Normal"/>
    <w:link w:val="FooterChar"/>
    <w:uiPriority w:val="99"/>
    <w:unhideWhenUsed/>
    <w:rsid w:val="00EC0173"/>
    <w:pPr>
      <w:tabs>
        <w:tab w:val="center" w:pos="4680"/>
        <w:tab w:val="right" w:pos="9360"/>
      </w:tabs>
    </w:pPr>
  </w:style>
  <w:style w:type="character" w:customStyle="1" w:styleId="FooterChar">
    <w:name w:val="Footer Char"/>
    <w:basedOn w:val="DefaultParagraphFont"/>
    <w:link w:val="Footer"/>
    <w:uiPriority w:val="99"/>
    <w:rsid w:val="00EC0173"/>
    <w:rPr>
      <w:rFonts w:ascii="Times New Roman" w:eastAsia="Times New Roman" w:hAnsi="Times New Roman" w:cs="Times New Roman"/>
    </w:rPr>
  </w:style>
  <w:style w:type="paragraph" w:styleId="List5">
    <w:name w:val="List 5"/>
    <w:basedOn w:val="Normal"/>
    <w:uiPriority w:val="99"/>
    <w:semiHidden/>
    <w:unhideWhenUsed/>
    <w:rsid w:val="009A4786"/>
    <w:pPr>
      <w:ind w:left="180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482CC-6872-4BC6-9BA1-A6427CCAE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3136</Words>
  <Characters>17877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 Wood</dc:creator>
  <cp:lastModifiedBy>Jaden Strand</cp:lastModifiedBy>
  <cp:revision>2</cp:revision>
  <cp:lastPrinted>2026-05-12T20:30:00Z</cp:lastPrinted>
  <dcterms:created xsi:type="dcterms:W3CDTF">2026-07-29T15:48:00Z</dcterms:created>
  <dcterms:modified xsi:type="dcterms:W3CDTF">2026-07-29T15:48:00Z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2026-05-12T00:00:00Z</vt:filetime>
  </property>
  <property fmtid="{D5CDD505-2E9C-101B-9397-08002B2CF9AE}" pid="4" name="Producer">
    <vt:lpwstr>Prince 15.4.1 (www.princexml.com)</vt:lpwstr>
  </property>
  <property fmtid="{D5CDD505-2E9C-101B-9397-08002B2CF9AE}" pid="5" name="LastSaved">
    <vt:filetime>2026-05-12T00:00:00Z</vt:filetime>
  </property>
</Properties>
</file>